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FA" w:rsidRDefault="001C5EFA" w:rsidP="00DF051B">
      <w:pPr>
        <w:jc w:val="center"/>
        <w:rPr>
          <w:rFonts w:ascii="黑体" w:eastAsia="黑体"/>
          <w:color w:val="FF0000"/>
          <w:sz w:val="58"/>
          <w:szCs w:val="58"/>
        </w:rPr>
      </w:pPr>
      <w:r w:rsidRPr="009241F8">
        <w:rPr>
          <w:rFonts w:ascii="黑体" w:eastAsia="黑体" w:hint="eastAsia"/>
          <w:color w:val="FF0000"/>
          <w:sz w:val="58"/>
          <w:szCs w:val="58"/>
        </w:rPr>
        <w:t>国家橡胶轮胎质量监督检验中心</w:t>
      </w:r>
    </w:p>
    <w:p w:rsidR="00C07B1C" w:rsidRPr="00AE6A1E" w:rsidRDefault="00C07B1C" w:rsidP="00196360">
      <w:pPr>
        <w:rPr>
          <w:color w:val="FF0000"/>
        </w:rPr>
      </w:pPr>
    </w:p>
    <w:p w:rsidR="001C5EFA" w:rsidRPr="00AE6A1E" w:rsidRDefault="001C5EFA" w:rsidP="00196360">
      <w:pPr>
        <w:jc w:val="center"/>
        <w:rPr>
          <w:rFonts w:eastAsia="新宋体" w:cs="新宋体-18030"/>
          <w:color w:val="000000"/>
          <w:sz w:val="28"/>
          <w:szCs w:val="28"/>
        </w:rPr>
      </w:pPr>
      <w:r w:rsidRPr="00AE6A1E">
        <w:rPr>
          <w:rFonts w:eastAsia="新宋体" w:hAnsi="新宋体" w:cs="新宋体-18030" w:hint="eastAsia"/>
          <w:color w:val="000000"/>
          <w:sz w:val="28"/>
          <w:szCs w:val="28"/>
        </w:rPr>
        <w:t>国轮质检［</w:t>
      </w:r>
      <w:r w:rsidRPr="00AE6A1E">
        <w:rPr>
          <w:rFonts w:eastAsia="新宋体" w:cs="新宋体-18030" w:hint="eastAsia"/>
          <w:color w:val="000000"/>
          <w:sz w:val="28"/>
          <w:szCs w:val="28"/>
        </w:rPr>
        <w:t>201</w:t>
      </w:r>
      <w:r w:rsidR="003B3F70">
        <w:rPr>
          <w:rFonts w:eastAsia="新宋体" w:cs="新宋体-18030" w:hint="eastAsia"/>
          <w:color w:val="000000"/>
          <w:sz w:val="28"/>
          <w:szCs w:val="28"/>
        </w:rPr>
        <w:t>8</w:t>
      </w:r>
      <w:r w:rsidRPr="00AE6A1E">
        <w:rPr>
          <w:rFonts w:eastAsia="新宋体" w:hAnsi="新宋体" w:cs="新宋体-18030" w:hint="eastAsia"/>
          <w:color w:val="000000"/>
          <w:sz w:val="28"/>
          <w:szCs w:val="28"/>
        </w:rPr>
        <w:t>］</w:t>
      </w:r>
      <w:r w:rsidRPr="00AE6A1E">
        <w:rPr>
          <w:rFonts w:eastAsia="新宋体" w:cs="新宋体-18030" w:hint="eastAsia"/>
          <w:color w:val="000000"/>
          <w:sz w:val="28"/>
          <w:szCs w:val="28"/>
        </w:rPr>
        <w:t>0</w:t>
      </w:r>
      <w:r w:rsidR="003B3F70">
        <w:rPr>
          <w:rFonts w:eastAsia="新宋体" w:cs="新宋体-18030" w:hint="eastAsia"/>
          <w:color w:val="000000"/>
          <w:sz w:val="28"/>
          <w:szCs w:val="28"/>
        </w:rPr>
        <w:t>6</w:t>
      </w:r>
      <w:r w:rsidRPr="00AE6A1E">
        <w:rPr>
          <w:rFonts w:eastAsia="新宋体" w:hAnsi="新宋体" w:cs="新宋体-18030" w:hint="eastAsia"/>
          <w:color w:val="000000"/>
          <w:sz w:val="28"/>
          <w:szCs w:val="28"/>
        </w:rPr>
        <w:t>号</w:t>
      </w:r>
    </w:p>
    <w:p w:rsidR="001C5EFA" w:rsidRPr="002F5C42" w:rsidRDefault="00EF739E" w:rsidP="00196360">
      <w:pPr>
        <w:rPr>
          <w:szCs w:val="21"/>
        </w:rPr>
      </w:pPr>
      <w:r w:rsidRPr="00EF739E">
        <w:rPr>
          <w:noProof/>
        </w:rPr>
        <w:pict>
          <v:line id="_x0000_s1030" style="position:absolute;left:0;text-align:left;z-index:251657728" from="0,0" to="475.8pt,0" strokecolor="red" strokeweight="1.5pt"/>
        </w:pict>
      </w:r>
    </w:p>
    <w:p w:rsidR="00AE6A1E" w:rsidRPr="002F5C42" w:rsidRDefault="002F5C42" w:rsidP="00196360">
      <w:pPr>
        <w:spacing w:line="400" w:lineRule="exact"/>
        <w:jc w:val="center"/>
        <w:rPr>
          <w:rFonts w:eastAsia="黑体"/>
          <w:sz w:val="36"/>
          <w:szCs w:val="36"/>
        </w:rPr>
      </w:pPr>
      <w:r w:rsidRPr="002F5C42">
        <w:rPr>
          <w:rFonts w:eastAsia="黑体" w:hint="eastAsia"/>
          <w:sz w:val="36"/>
          <w:szCs w:val="36"/>
        </w:rPr>
        <w:t>关于</w:t>
      </w:r>
      <w:r w:rsidR="00F62A3C">
        <w:rPr>
          <w:rFonts w:eastAsia="黑体" w:hint="eastAsia"/>
          <w:sz w:val="36"/>
          <w:szCs w:val="36"/>
        </w:rPr>
        <w:t>举办</w:t>
      </w:r>
      <w:r w:rsidRPr="002F5C42">
        <w:rPr>
          <w:rFonts w:eastAsia="黑体" w:hint="eastAsia"/>
          <w:sz w:val="36"/>
          <w:szCs w:val="36"/>
        </w:rPr>
        <w:t>201</w:t>
      </w:r>
      <w:r w:rsidR="002220BF">
        <w:rPr>
          <w:rFonts w:eastAsia="黑体" w:hint="eastAsia"/>
          <w:sz w:val="36"/>
          <w:szCs w:val="36"/>
        </w:rPr>
        <w:t>8</w:t>
      </w:r>
      <w:r w:rsidRPr="002F5C42">
        <w:rPr>
          <w:rFonts w:eastAsia="黑体" w:hint="eastAsia"/>
          <w:sz w:val="36"/>
          <w:szCs w:val="36"/>
        </w:rPr>
        <w:t>年轮胎剖析研讨会的通知</w:t>
      </w:r>
    </w:p>
    <w:p w:rsidR="00AE6A1E" w:rsidRPr="007B0A52" w:rsidRDefault="00755DED" w:rsidP="008A53FA">
      <w:pPr>
        <w:spacing w:beforeLines="50" w:line="400" w:lineRule="exact"/>
        <w:rPr>
          <w:rFonts w:ascii="楷体_GB2312" w:eastAsia="楷体_GB2312" w:hAnsi="新宋体" w:cs="新宋体-18030"/>
          <w:b/>
          <w:sz w:val="24"/>
        </w:rPr>
      </w:pPr>
      <w:r w:rsidRPr="007B0A52">
        <w:rPr>
          <w:rFonts w:ascii="楷体_GB2312" w:eastAsia="楷体_GB2312" w:hAnsi="新宋体" w:cs="新宋体-18030" w:hint="eastAsia"/>
          <w:b/>
          <w:sz w:val="24"/>
        </w:rPr>
        <w:t>各有关单位：</w:t>
      </w:r>
    </w:p>
    <w:p w:rsidR="00631FEE" w:rsidRDefault="00511686" w:rsidP="00597F8F">
      <w:pPr>
        <w:spacing w:line="400" w:lineRule="exact"/>
        <w:ind w:firstLineChars="200" w:firstLine="480"/>
        <w:rPr>
          <w:rFonts w:ascii="楷体_GB2312" w:eastAsia="楷体_GB2312"/>
          <w:sz w:val="24"/>
        </w:rPr>
      </w:pPr>
      <w:r w:rsidRPr="00631FEE">
        <w:rPr>
          <w:rFonts w:ascii="楷体_GB2312" w:eastAsia="楷体_GB2312" w:hint="eastAsia"/>
          <w:sz w:val="24"/>
        </w:rPr>
        <w:t>国家</w:t>
      </w:r>
      <w:r w:rsidR="00BA26A3">
        <w:rPr>
          <w:rFonts w:ascii="楷体_GB2312" w:eastAsia="楷体_GB2312" w:hint="eastAsia"/>
          <w:sz w:val="24"/>
        </w:rPr>
        <w:t>橡胶</w:t>
      </w:r>
      <w:r w:rsidRPr="00631FEE">
        <w:rPr>
          <w:rFonts w:ascii="楷体_GB2312" w:eastAsia="楷体_GB2312" w:hint="eastAsia"/>
          <w:sz w:val="24"/>
        </w:rPr>
        <w:t>轮胎质量监督检验中心将</w:t>
      </w:r>
      <w:r>
        <w:rPr>
          <w:rFonts w:ascii="楷体_GB2312" w:eastAsia="楷体_GB2312" w:hint="eastAsia"/>
          <w:sz w:val="24"/>
        </w:rPr>
        <w:t>于201</w:t>
      </w:r>
      <w:r w:rsidR="003B3F70">
        <w:rPr>
          <w:rFonts w:ascii="楷体_GB2312" w:eastAsia="楷体_GB2312" w:hint="eastAsia"/>
          <w:sz w:val="24"/>
        </w:rPr>
        <w:t>8</w:t>
      </w:r>
      <w:r>
        <w:rPr>
          <w:rFonts w:ascii="楷体_GB2312" w:eastAsia="楷体_GB2312" w:hint="eastAsia"/>
          <w:sz w:val="24"/>
        </w:rPr>
        <w:t>年</w:t>
      </w:r>
      <w:r w:rsidR="00B0087B">
        <w:rPr>
          <w:rFonts w:ascii="楷体_GB2312" w:eastAsia="楷体_GB2312" w:hint="eastAsia"/>
          <w:sz w:val="24"/>
        </w:rPr>
        <w:t>7</w:t>
      </w:r>
      <w:r>
        <w:rPr>
          <w:rFonts w:ascii="楷体_GB2312" w:eastAsia="楷体_GB2312" w:hint="eastAsia"/>
          <w:sz w:val="24"/>
        </w:rPr>
        <w:t>月</w:t>
      </w:r>
      <w:r w:rsidR="000B7285">
        <w:rPr>
          <w:rFonts w:ascii="楷体_GB2312" w:eastAsia="楷体_GB2312" w:hint="eastAsia"/>
          <w:sz w:val="24"/>
        </w:rPr>
        <w:t>1</w:t>
      </w:r>
      <w:r w:rsidR="00B0087B">
        <w:rPr>
          <w:rFonts w:ascii="楷体_GB2312" w:eastAsia="楷体_GB2312" w:hint="eastAsia"/>
          <w:sz w:val="24"/>
        </w:rPr>
        <w:t>2</w:t>
      </w:r>
      <w:r w:rsidR="001017F2">
        <w:rPr>
          <w:rFonts w:ascii="楷体_GB2312" w:eastAsia="楷体_GB2312" w:hint="eastAsia"/>
          <w:sz w:val="24"/>
        </w:rPr>
        <w:t>日至</w:t>
      </w:r>
      <w:r w:rsidR="000E2C86">
        <w:rPr>
          <w:rFonts w:ascii="楷体_GB2312" w:eastAsia="楷体_GB2312" w:hint="eastAsia"/>
          <w:sz w:val="24"/>
        </w:rPr>
        <w:t>1</w:t>
      </w:r>
      <w:r w:rsidR="00B0087B">
        <w:rPr>
          <w:rFonts w:ascii="楷体_GB2312" w:eastAsia="楷体_GB2312" w:hint="eastAsia"/>
          <w:sz w:val="24"/>
        </w:rPr>
        <w:t>5</w:t>
      </w:r>
      <w:r w:rsidR="001017F2">
        <w:rPr>
          <w:rFonts w:ascii="楷体_GB2312" w:eastAsia="楷体_GB2312" w:hint="eastAsia"/>
          <w:sz w:val="24"/>
        </w:rPr>
        <w:t>日</w:t>
      </w:r>
      <w:r>
        <w:rPr>
          <w:rFonts w:ascii="楷体_GB2312" w:eastAsia="楷体_GB2312" w:hint="eastAsia"/>
          <w:sz w:val="24"/>
        </w:rPr>
        <w:t>在北京</w:t>
      </w:r>
      <w:r w:rsidR="00523672">
        <w:rPr>
          <w:rFonts w:ascii="楷体_GB2312" w:eastAsia="楷体_GB2312" w:hint="eastAsia"/>
          <w:sz w:val="24"/>
        </w:rPr>
        <w:t>瑞成大酒店</w:t>
      </w:r>
      <w:r>
        <w:rPr>
          <w:rFonts w:ascii="楷体_GB2312" w:eastAsia="楷体_GB2312" w:hint="eastAsia"/>
          <w:sz w:val="24"/>
        </w:rPr>
        <w:t>举办第</w:t>
      </w:r>
      <w:r w:rsidR="00B0087B">
        <w:rPr>
          <w:rFonts w:ascii="楷体_GB2312" w:eastAsia="楷体_GB2312" w:hint="eastAsia"/>
          <w:sz w:val="24"/>
        </w:rPr>
        <w:t>6</w:t>
      </w:r>
      <w:r>
        <w:rPr>
          <w:rFonts w:ascii="楷体_GB2312" w:eastAsia="楷体_GB2312" w:hint="eastAsia"/>
          <w:sz w:val="24"/>
        </w:rPr>
        <w:t>届轮胎剖析研讨会。</w:t>
      </w:r>
      <w:r w:rsidR="0001054C" w:rsidRPr="00631FEE">
        <w:rPr>
          <w:rFonts w:ascii="楷体_GB2312" w:eastAsia="楷体_GB2312" w:hint="eastAsia"/>
          <w:sz w:val="24"/>
        </w:rPr>
        <w:t>国家</w:t>
      </w:r>
      <w:r w:rsidR="0001054C">
        <w:rPr>
          <w:rFonts w:ascii="楷体_GB2312" w:eastAsia="楷体_GB2312" w:hint="eastAsia"/>
          <w:sz w:val="24"/>
        </w:rPr>
        <w:t>橡胶</w:t>
      </w:r>
      <w:r w:rsidR="0001054C" w:rsidRPr="00631FEE">
        <w:rPr>
          <w:rFonts w:ascii="楷体_GB2312" w:eastAsia="楷体_GB2312" w:hint="eastAsia"/>
          <w:sz w:val="24"/>
        </w:rPr>
        <w:t>轮胎质量监督检验中心</w:t>
      </w:r>
      <w:r w:rsidR="0001054C">
        <w:rPr>
          <w:rFonts w:ascii="楷体_GB2312" w:eastAsia="楷体_GB2312" w:hint="eastAsia"/>
          <w:sz w:val="24"/>
        </w:rPr>
        <w:t>是</w:t>
      </w:r>
      <w:r w:rsidR="00523672">
        <w:rPr>
          <w:rFonts w:ascii="楷体_GB2312" w:eastAsia="楷体_GB2312" w:hint="eastAsia"/>
          <w:color w:val="000000"/>
          <w:sz w:val="24"/>
        </w:rPr>
        <w:t>北京橡院橡胶轮胎检测技术服务有限公司</w:t>
      </w:r>
      <w:r w:rsidR="0001054C">
        <w:rPr>
          <w:rFonts w:ascii="楷体_GB2312" w:eastAsia="楷体_GB2312" w:hint="eastAsia"/>
          <w:color w:val="000000"/>
          <w:sz w:val="24"/>
        </w:rPr>
        <w:t>的授权名称，北京橡院橡胶轮胎检测技术服务有限公司</w:t>
      </w:r>
      <w:r w:rsidR="00523672">
        <w:rPr>
          <w:rFonts w:ascii="楷体_GB2312" w:eastAsia="楷体_GB2312" w:hint="eastAsia"/>
          <w:color w:val="000000"/>
          <w:sz w:val="24"/>
        </w:rPr>
        <w:t>是</w:t>
      </w:r>
      <w:r w:rsidR="000C746C" w:rsidRPr="00631FEE">
        <w:rPr>
          <w:rFonts w:ascii="楷体_GB2312" w:eastAsia="楷体_GB2312" w:hint="eastAsia"/>
          <w:sz w:val="24"/>
        </w:rPr>
        <w:t>国家</w:t>
      </w:r>
      <w:r w:rsidR="000C746C">
        <w:rPr>
          <w:rFonts w:ascii="楷体_GB2312" w:eastAsia="楷体_GB2312" w:hint="eastAsia"/>
          <w:sz w:val="24"/>
        </w:rPr>
        <w:t>橡胶</w:t>
      </w:r>
      <w:r w:rsidR="000C746C" w:rsidRPr="00631FEE">
        <w:rPr>
          <w:rFonts w:ascii="楷体_GB2312" w:eastAsia="楷体_GB2312" w:hint="eastAsia"/>
          <w:sz w:val="24"/>
        </w:rPr>
        <w:t>轮胎质量监督检验中心</w:t>
      </w:r>
      <w:r w:rsidR="000C746C">
        <w:rPr>
          <w:rFonts w:ascii="楷体_GB2312" w:eastAsia="楷体_GB2312" w:hint="eastAsia"/>
          <w:sz w:val="24"/>
        </w:rPr>
        <w:t>的法人单位</w:t>
      </w:r>
      <w:r w:rsidR="00312409">
        <w:rPr>
          <w:rFonts w:ascii="楷体_GB2312" w:eastAsia="楷体_GB2312" w:hint="eastAsia"/>
          <w:color w:val="000000"/>
          <w:sz w:val="24"/>
        </w:rPr>
        <w:t>，从事</w:t>
      </w:r>
      <w:r w:rsidR="00523672">
        <w:rPr>
          <w:rFonts w:ascii="楷体_GB2312" w:eastAsia="楷体_GB2312" w:hint="eastAsia"/>
          <w:color w:val="000000"/>
          <w:sz w:val="24"/>
        </w:rPr>
        <w:t>国内外轮胎剖析工作已</w:t>
      </w:r>
      <w:r w:rsidR="00312409">
        <w:rPr>
          <w:rFonts w:ascii="楷体_GB2312" w:eastAsia="楷体_GB2312" w:hint="eastAsia"/>
          <w:color w:val="000000"/>
          <w:sz w:val="24"/>
        </w:rPr>
        <w:t>有</w:t>
      </w:r>
      <w:r w:rsidR="0001054C">
        <w:rPr>
          <w:rFonts w:ascii="楷体_GB2312" w:eastAsia="楷体_GB2312" w:hint="eastAsia"/>
          <w:color w:val="000000"/>
          <w:sz w:val="24"/>
        </w:rPr>
        <w:t>多年</w:t>
      </w:r>
      <w:r w:rsidR="00312409">
        <w:rPr>
          <w:rFonts w:ascii="楷体_GB2312" w:eastAsia="楷体_GB2312" w:hint="eastAsia"/>
          <w:color w:val="000000"/>
          <w:sz w:val="24"/>
        </w:rPr>
        <w:t>历史</w:t>
      </w:r>
      <w:r w:rsidR="00523672">
        <w:rPr>
          <w:rFonts w:ascii="楷体_GB2312" w:eastAsia="楷体_GB2312" w:hint="eastAsia"/>
          <w:color w:val="000000"/>
          <w:sz w:val="24"/>
        </w:rPr>
        <w:t>，</w:t>
      </w:r>
      <w:r w:rsidR="007B42B2">
        <w:rPr>
          <w:rFonts w:ascii="楷体_GB2312" w:eastAsia="楷体_GB2312" w:hint="eastAsia"/>
          <w:color w:val="000000"/>
          <w:sz w:val="24"/>
        </w:rPr>
        <w:t>每年剖析10多个规格，涵盖国内外知名品牌的轿车轮胎和载重汽车轮胎，</w:t>
      </w:r>
      <w:r w:rsidR="00523672">
        <w:rPr>
          <w:rFonts w:ascii="楷体_GB2312" w:eastAsia="楷体_GB2312" w:hint="eastAsia"/>
          <w:color w:val="000000"/>
          <w:sz w:val="24"/>
        </w:rPr>
        <w:t>积累了丰富</w:t>
      </w:r>
      <w:r w:rsidR="00752E22">
        <w:rPr>
          <w:rFonts w:ascii="楷体_GB2312" w:eastAsia="楷体_GB2312" w:hint="eastAsia"/>
          <w:color w:val="000000"/>
          <w:sz w:val="24"/>
        </w:rPr>
        <w:t>的</w:t>
      </w:r>
      <w:r w:rsidR="00312409">
        <w:rPr>
          <w:rFonts w:ascii="楷体_GB2312" w:eastAsia="楷体_GB2312" w:hint="eastAsia"/>
          <w:color w:val="000000"/>
          <w:sz w:val="24"/>
        </w:rPr>
        <w:t>实际经验</w:t>
      </w:r>
      <w:r w:rsidR="00523672">
        <w:rPr>
          <w:rFonts w:ascii="楷体_GB2312" w:eastAsia="楷体_GB2312" w:hint="eastAsia"/>
          <w:color w:val="000000"/>
          <w:sz w:val="24"/>
        </w:rPr>
        <w:t>，为</w:t>
      </w:r>
      <w:r w:rsidR="00752E22">
        <w:rPr>
          <w:rFonts w:ascii="楷体_GB2312" w:eastAsia="楷体_GB2312" w:hint="eastAsia"/>
          <w:color w:val="000000"/>
          <w:sz w:val="24"/>
        </w:rPr>
        <w:t>轮胎</w:t>
      </w:r>
      <w:r w:rsidR="00523672">
        <w:rPr>
          <w:rFonts w:ascii="楷体_GB2312" w:eastAsia="楷体_GB2312" w:hint="eastAsia"/>
          <w:color w:val="000000"/>
          <w:sz w:val="24"/>
        </w:rPr>
        <w:t>产品质量升级、优化产品性能提供</w:t>
      </w:r>
      <w:r w:rsidR="00312784">
        <w:rPr>
          <w:rFonts w:ascii="楷体_GB2312" w:eastAsia="楷体_GB2312" w:hint="eastAsia"/>
          <w:color w:val="000000"/>
          <w:sz w:val="24"/>
        </w:rPr>
        <w:t>了</w:t>
      </w:r>
      <w:r w:rsidR="00E50901">
        <w:rPr>
          <w:rFonts w:ascii="楷体_GB2312" w:eastAsia="楷体_GB2312" w:hint="eastAsia"/>
          <w:color w:val="000000"/>
          <w:sz w:val="24"/>
        </w:rPr>
        <w:t>重要的</w:t>
      </w:r>
      <w:r w:rsidR="00085BF9">
        <w:rPr>
          <w:rFonts w:ascii="楷体_GB2312" w:eastAsia="楷体_GB2312" w:hint="eastAsia"/>
          <w:color w:val="000000"/>
          <w:sz w:val="24"/>
        </w:rPr>
        <w:t>参考与借鉴</w:t>
      </w:r>
      <w:r w:rsidR="00523672">
        <w:rPr>
          <w:rFonts w:ascii="楷体_GB2312" w:eastAsia="楷体_GB2312" w:hint="eastAsia"/>
          <w:color w:val="000000"/>
          <w:sz w:val="24"/>
        </w:rPr>
        <w:t>。此次剖析研讨会</w:t>
      </w:r>
      <w:r w:rsidR="00312409">
        <w:rPr>
          <w:rFonts w:ascii="楷体_GB2312" w:eastAsia="楷体_GB2312" w:hint="eastAsia"/>
          <w:color w:val="000000"/>
          <w:sz w:val="24"/>
        </w:rPr>
        <w:t>涉及轮胎剖析的全过程，同时还就行业所关注的环境污染、绿色供应链、精益化生产等内容进行深入的探讨。</w:t>
      </w:r>
    </w:p>
    <w:p w:rsidR="008617BB" w:rsidRPr="00CD0126" w:rsidRDefault="008617BB" w:rsidP="00772198">
      <w:pPr>
        <w:pStyle w:val="2"/>
        <w:spacing w:line="400" w:lineRule="exact"/>
        <w:ind w:firstLineChars="0" w:firstLine="0"/>
        <w:rPr>
          <w:rFonts w:ascii="楷体_GB2312" w:eastAsia="楷体_GB2312"/>
          <w:b/>
        </w:rPr>
      </w:pPr>
      <w:r w:rsidRPr="00CD0126">
        <w:rPr>
          <w:rFonts w:ascii="楷体_GB2312" w:eastAsia="楷体_GB2312" w:hint="eastAsia"/>
          <w:b/>
        </w:rPr>
        <w:t>一、</w:t>
      </w:r>
      <w:r w:rsidR="00A5020A" w:rsidRPr="00CD0126">
        <w:rPr>
          <w:rFonts w:ascii="楷体_GB2312" w:eastAsia="楷体_GB2312" w:hint="eastAsia"/>
          <w:b/>
        </w:rPr>
        <w:t>主要</w:t>
      </w:r>
      <w:r w:rsidRPr="00CD0126">
        <w:rPr>
          <w:rFonts w:ascii="楷体_GB2312" w:eastAsia="楷体_GB2312" w:hint="eastAsia"/>
          <w:b/>
        </w:rPr>
        <w:t>议题</w:t>
      </w:r>
    </w:p>
    <w:p w:rsidR="002F0319" w:rsidRDefault="001C1D7F" w:rsidP="00772198">
      <w:pPr>
        <w:pStyle w:val="a3"/>
        <w:spacing w:before="0" w:beforeAutospacing="0" w:after="0" w:afterAutospacing="0" w:line="400" w:lineRule="exact"/>
        <w:ind w:firstLine="420"/>
        <w:jc w:val="both"/>
        <w:rPr>
          <w:rFonts w:ascii="楷体_GB2312" w:eastAsia="楷体_GB2312" w:hAnsi="Times New Roman"/>
          <w:kern w:val="2"/>
        </w:rPr>
      </w:pPr>
      <w:r>
        <w:rPr>
          <w:rFonts w:ascii="楷体_GB2312" w:eastAsia="楷体_GB2312" w:hAnsi="Times New Roman" w:hint="eastAsia"/>
          <w:kern w:val="2"/>
        </w:rPr>
        <w:t>1.</w:t>
      </w:r>
      <w:r w:rsidR="004B7E45">
        <w:rPr>
          <w:rFonts w:ascii="楷体_GB2312" w:eastAsia="楷体_GB2312" w:hAnsi="Times New Roman" w:hint="eastAsia"/>
          <w:kern w:val="2"/>
        </w:rPr>
        <w:t xml:space="preserve"> </w:t>
      </w:r>
      <w:r w:rsidR="008851E5">
        <w:rPr>
          <w:rFonts w:ascii="楷体_GB2312" w:eastAsia="楷体_GB2312" w:hAnsi="Times New Roman" w:hint="eastAsia"/>
          <w:kern w:val="2"/>
        </w:rPr>
        <w:t>轮胎</w:t>
      </w:r>
      <w:r w:rsidR="00B27063">
        <w:rPr>
          <w:rFonts w:ascii="楷体_GB2312" w:eastAsia="楷体_GB2312" w:hAnsi="Times New Roman" w:hint="eastAsia"/>
          <w:kern w:val="2"/>
        </w:rPr>
        <w:t>剖析中</w:t>
      </w:r>
      <w:r w:rsidR="002F0319">
        <w:rPr>
          <w:rFonts w:ascii="楷体_GB2312" w:eastAsia="楷体_GB2312" w:hAnsi="Times New Roman" w:hint="eastAsia"/>
          <w:kern w:val="2"/>
        </w:rPr>
        <w:t>各部位</w:t>
      </w:r>
      <w:r w:rsidR="00F45995">
        <w:rPr>
          <w:rFonts w:ascii="楷体_GB2312" w:eastAsia="楷体_GB2312" w:hAnsi="Times New Roman" w:hint="eastAsia"/>
          <w:kern w:val="2"/>
        </w:rPr>
        <w:t>样品制备</w:t>
      </w:r>
      <w:r w:rsidR="00D174BC">
        <w:rPr>
          <w:rFonts w:ascii="楷体_GB2312" w:eastAsia="楷体_GB2312" w:hAnsi="Times New Roman" w:hint="eastAsia"/>
          <w:kern w:val="2"/>
        </w:rPr>
        <w:t>方法</w:t>
      </w:r>
      <w:r w:rsidR="00CC26CF">
        <w:rPr>
          <w:rFonts w:ascii="楷体_GB2312" w:eastAsia="楷体_GB2312" w:hAnsi="Times New Roman" w:hint="eastAsia"/>
          <w:kern w:val="2"/>
        </w:rPr>
        <w:t>（</w:t>
      </w:r>
      <w:r w:rsidR="00CC26CF" w:rsidRPr="00CC26CF">
        <w:rPr>
          <w:rFonts w:ascii="楷体" w:eastAsia="楷体" w:hAnsi="楷体" w:hint="eastAsia"/>
        </w:rPr>
        <w:t>国家橡胶轮胎质量监督检验中心梅凤国</w:t>
      </w:r>
      <w:r w:rsidR="00CC26CF">
        <w:rPr>
          <w:rFonts w:ascii="楷体_GB2312" w:eastAsia="楷体_GB2312" w:hAnsi="Times New Roman" w:hint="eastAsia"/>
          <w:kern w:val="2"/>
        </w:rPr>
        <w:t>）</w:t>
      </w:r>
    </w:p>
    <w:p w:rsidR="000829EA" w:rsidRDefault="004B7E45" w:rsidP="00772198">
      <w:pPr>
        <w:pStyle w:val="a3"/>
        <w:spacing w:before="0" w:beforeAutospacing="0" w:after="0" w:afterAutospacing="0" w:line="400" w:lineRule="exact"/>
        <w:ind w:firstLine="420"/>
        <w:jc w:val="both"/>
        <w:rPr>
          <w:rFonts w:ascii="楷体_GB2312" w:eastAsia="楷体_GB2312" w:hAnsi="Times New Roman"/>
          <w:kern w:val="2"/>
        </w:rPr>
      </w:pPr>
      <w:r>
        <w:rPr>
          <w:rFonts w:ascii="楷体_GB2312" w:eastAsia="楷体_GB2312" w:hAnsi="Times New Roman" w:hint="eastAsia"/>
          <w:kern w:val="2"/>
        </w:rPr>
        <w:t>2.</w:t>
      </w:r>
      <w:r w:rsidR="0035376D">
        <w:rPr>
          <w:rFonts w:ascii="楷体_GB2312" w:eastAsia="楷体_GB2312" w:hAnsi="Times New Roman" w:hint="eastAsia"/>
          <w:kern w:val="2"/>
        </w:rPr>
        <w:t xml:space="preserve"> </w:t>
      </w:r>
      <w:r w:rsidR="00246829" w:rsidRPr="00246829">
        <w:rPr>
          <w:rFonts w:ascii="楷体_GB2312" w:eastAsia="楷体_GB2312" w:hAnsi="Times New Roman" w:hint="eastAsia"/>
          <w:kern w:val="2"/>
        </w:rPr>
        <w:t>硫化橡胶剖析橡胶组分、炭黑定性</w:t>
      </w:r>
      <w:r w:rsidR="00246829">
        <w:rPr>
          <w:rFonts w:ascii="楷体_GB2312" w:eastAsia="楷体_GB2312" w:hAnsi="Times New Roman" w:hint="eastAsia"/>
          <w:kern w:val="2"/>
        </w:rPr>
        <w:t>和</w:t>
      </w:r>
      <w:r w:rsidR="00246829" w:rsidRPr="00246829">
        <w:rPr>
          <w:rFonts w:ascii="楷体_GB2312" w:eastAsia="楷体_GB2312" w:hAnsi="Times New Roman" w:hint="eastAsia"/>
          <w:kern w:val="2"/>
        </w:rPr>
        <w:t>定量</w:t>
      </w:r>
      <w:r w:rsidR="00246829">
        <w:rPr>
          <w:rFonts w:ascii="楷体_GB2312" w:eastAsia="楷体_GB2312" w:hAnsi="Times New Roman" w:hint="eastAsia"/>
          <w:kern w:val="2"/>
        </w:rPr>
        <w:t>的</w:t>
      </w:r>
      <w:r w:rsidR="00246829" w:rsidRPr="00246829">
        <w:rPr>
          <w:rFonts w:ascii="楷体_GB2312" w:eastAsia="楷体_GB2312" w:hAnsi="Times New Roman" w:hint="eastAsia"/>
          <w:kern w:val="2"/>
        </w:rPr>
        <w:t>研究</w:t>
      </w:r>
      <w:r w:rsidR="00CC26CF">
        <w:rPr>
          <w:rFonts w:ascii="楷体_GB2312" w:eastAsia="楷体_GB2312" w:hAnsi="Times New Roman" w:hint="eastAsia"/>
          <w:kern w:val="2"/>
        </w:rPr>
        <w:t>（</w:t>
      </w:r>
      <w:r w:rsidR="00CC26CF" w:rsidRPr="00CC26CF">
        <w:rPr>
          <w:rFonts w:ascii="楷体" w:eastAsia="楷体" w:hAnsi="楷体" w:hint="eastAsia"/>
        </w:rPr>
        <w:t>国家橡胶轮胎质量监督检验中心</w:t>
      </w:r>
      <w:r w:rsidR="00CC26CF">
        <w:rPr>
          <w:rFonts w:ascii="楷体" w:eastAsia="楷体" w:hAnsi="楷体" w:hint="eastAsia"/>
        </w:rPr>
        <w:t>高级工程师苍飞</w:t>
      </w:r>
      <w:proofErr w:type="gramStart"/>
      <w:r w:rsidR="00CC26CF">
        <w:rPr>
          <w:rFonts w:ascii="楷体" w:eastAsia="楷体" w:hAnsi="楷体" w:hint="eastAsia"/>
        </w:rPr>
        <w:t>飞</w:t>
      </w:r>
      <w:proofErr w:type="gramEnd"/>
      <w:r w:rsidR="00CC26CF">
        <w:rPr>
          <w:rFonts w:ascii="楷体_GB2312" w:eastAsia="楷体_GB2312" w:hAnsi="Times New Roman" w:hint="eastAsia"/>
          <w:kern w:val="2"/>
        </w:rPr>
        <w:t>）</w:t>
      </w:r>
    </w:p>
    <w:p w:rsidR="006A524A" w:rsidRPr="00F409D4" w:rsidRDefault="006A524A" w:rsidP="00772198">
      <w:pPr>
        <w:pStyle w:val="a3"/>
        <w:spacing w:before="0" w:beforeAutospacing="0" w:after="0" w:afterAutospacing="0" w:line="400" w:lineRule="exact"/>
        <w:ind w:firstLine="420"/>
        <w:jc w:val="both"/>
        <w:rPr>
          <w:rFonts w:ascii="楷体" w:eastAsia="楷体" w:hAnsi="楷体"/>
        </w:rPr>
      </w:pPr>
      <w:r>
        <w:rPr>
          <w:rFonts w:ascii="楷体_GB2312" w:eastAsia="楷体_GB2312" w:hAnsi="Times New Roman" w:hint="eastAsia"/>
          <w:kern w:val="2"/>
        </w:rPr>
        <w:t>3.</w:t>
      </w:r>
      <w:r w:rsidR="00246829">
        <w:rPr>
          <w:rFonts w:ascii="楷体_GB2312" w:eastAsia="楷体_GB2312" w:hAnsi="Times New Roman" w:hint="eastAsia"/>
          <w:kern w:val="2"/>
        </w:rPr>
        <w:t xml:space="preserve"> </w:t>
      </w:r>
      <w:r w:rsidR="00363440">
        <w:rPr>
          <w:rFonts w:ascii="楷体_GB2312" w:eastAsia="楷体_GB2312" w:hint="eastAsia"/>
        </w:rPr>
        <w:t>硫化</w:t>
      </w:r>
      <w:r w:rsidR="00B25405">
        <w:rPr>
          <w:rFonts w:ascii="楷体_GB2312" w:eastAsia="楷体_GB2312" w:hint="eastAsia"/>
        </w:rPr>
        <w:t>橡</w:t>
      </w:r>
      <w:r w:rsidR="00363440">
        <w:rPr>
          <w:rFonts w:ascii="楷体_GB2312" w:eastAsia="楷体_GB2312" w:hint="eastAsia"/>
        </w:rPr>
        <w:t>胶</w:t>
      </w:r>
      <w:r w:rsidR="00246829">
        <w:rPr>
          <w:rFonts w:ascii="楷体_GB2312" w:eastAsia="楷体_GB2312" w:hAnsi="Times New Roman" w:hint="eastAsia"/>
          <w:kern w:val="2"/>
        </w:rPr>
        <w:t>剖析</w:t>
      </w:r>
      <w:r w:rsidR="00B25405">
        <w:rPr>
          <w:rFonts w:ascii="楷体_GB2312" w:eastAsia="楷体_GB2312" w:hint="eastAsia"/>
        </w:rPr>
        <w:t>配合剂定性</w:t>
      </w:r>
      <w:r w:rsidR="00246829">
        <w:rPr>
          <w:rFonts w:ascii="楷体_GB2312" w:eastAsia="楷体_GB2312" w:hint="eastAsia"/>
        </w:rPr>
        <w:t>和</w:t>
      </w:r>
      <w:r w:rsidR="00B25405">
        <w:rPr>
          <w:rFonts w:ascii="楷体_GB2312" w:eastAsia="楷体_GB2312" w:hint="eastAsia"/>
        </w:rPr>
        <w:t>定量</w:t>
      </w:r>
      <w:r w:rsidR="00246829">
        <w:rPr>
          <w:rFonts w:ascii="楷体_GB2312" w:eastAsia="楷体_GB2312" w:hint="eastAsia"/>
        </w:rPr>
        <w:t>的</w:t>
      </w:r>
      <w:r w:rsidR="00B25405">
        <w:rPr>
          <w:rFonts w:ascii="楷体_GB2312" w:eastAsia="楷体_GB2312" w:hint="eastAsia"/>
        </w:rPr>
        <w:t>研究</w:t>
      </w:r>
      <w:r w:rsidR="00363440">
        <w:rPr>
          <w:rFonts w:ascii="楷体_GB2312" w:eastAsia="楷体_GB2312" w:hint="eastAsia"/>
        </w:rPr>
        <w:t>（</w:t>
      </w:r>
      <w:r w:rsidR="00B27063">
        <w:rPr>
          <w:rFonts w:ascii="楷体" w:eastAsia="楷体" w:hAnsi="楷体" w:hint="eastAsia"/>
          <w:szCs w:val="21"/>
        </w:rPr>
        <w:t>北京彤程创展科技有限公司高级工程师</w:t>
      </w:r>
      <w:r w:rsidR="00363440" w:rsidRPr="009430C2">
        <w:rPr>
          <w:rFonts w:ascii="楷体" w:eastAsia="楷体" w:hAnsi="楷体" w:hint="eastAsia"/>
        </w:rPr>
        <w:t>高剑琴</w:t>
      </w:r>
      <w:r w:rsidR="00363440">
        <w:rPr>
          <w:rFonts w:ascii="楷体_GB2312" w:eastAsia="楷体_GB2312" w:hint="eastAsia"/>
        </w:rPr>
        <w:t>）</w:t>
      </w:r>
    </w:p>
    <w:p w:rsidR="00236F8F" w:rsidRDefault="006A524A" w:rsidP="00772198">
      <w:pPr>
        <w:pStyle w:val="a3"/>
        <w:spacing w:before="0" w:beforeAutospacing="0" w:after="0" w:afterAutospacing="0" w:line="400" w:lineRule="exact"/>
        <w:ind w:firstLine="420"/>
        <w:jc w:val="both"/>
        <w:rPr>
          <w:rFonts w:ascii="楷体_GB2312" w:eastAsia="楷体_GB2312" w:hAnsi="Times New Roman"/>
          <w:kern w:val="2"/>
        </w:rPr>
      </w:pPr>
      <w:r>
        <w:rPr>
          <w:rFonts w:ascii="楷体_GB2312" w:eastAsia="楷体_GB2312" w:hint="eastAsia"/>
        </w:rPr>
        <w:t>4</w:t>
      </w:r>
      <w:r w:rsidR="00236F8F">
        <w:rPr>
          <w:rFonts w:ascii="楷体_GB2312" w:eastAsia="楷体_GB2312" w:hint="eastAsia"/>
        </w:rPr>
        <w:t>.</w:t>
      </w:r>
      <w:r w:rsidR="008D6F34">
        <w:rPr>
          <w:rFonts w:ascii="楷体_GB2312" w:eastAsia="楷体_GB2312" w:hint="eastAsia"/>
        </w:rPr>
        <w:t xml:space="preserve"> </w:t>
      </w:r>
      <w:r w:rsidR="00363440">
        <w:rPr>
          <w:rFonts w:ascii="楷体_GB2312" w:eastAsia="楷体_GB2312" w:hAnsi="Times New Roman" w:hint="eastAsia"/>
          <w:kern w:val="2"/>
        </w:rPr>
        <w:t>常用物理性能检测概述及实操注意事项（</w:t>
      </w:r>
      <w:r w:rsidR="00363440" w:rsidRPr="00F409D4">
        <w:rPr>
          <w:rFonts w:ascii="楷体" w:eastAsia="楷体" w:hAnsi="楷体" w:hint="eastAsia"/>
        </w:rPr>
        <w:t>国家橡胶轮胎质量监督检验中心高级工程师李静）</w:t>
      </w:r>
    </w:p>
    <w:p w:rsidR="00C9534F" w:rsidRDefault="00C9534F" w:rsidP="00080A14">
      <w:pPr>
        <w:pStyle w:val="a3"/>
        <w:spacing w:before="0" w:beforeAutospacing="0" w:after="0" w:afterAutospacing="0" w:line="400" w:lineRule="exact"/>
        <w:ind w:firstLine="420"/>
        <w:jc w:val="both"/>
        <w:rPr>
          <w:rFonts w:ascii="楷体" w:eastAsia="楷体" w:hAnsi="楷体"/>
        </w:rPr>
      </w:pPr>
      <w:r>
        <w:rPr>
          <w:rFonts w:ascii="楷体_GB2312" w:eastAsia="楷体_GB2312" w:hAnsi="Times New Roman" w:hint="eastAsia"/>
          <w:kern w:val="2"/>
        </w:rPr>
        <w:t>5.</w:t>
      </w:r>
      <w:r w:rsidR="00B34490" w:rsidRPr="00080A14">
        <w:rPr>
          <w:rFonts w:ascii="楷体_GB2312" w:eastAsia="楷体_GB2312" w:hAnsi="Times New Roman" w:hint="eastAsia"/>
          <w:kern w:val="2"/>
        </w:rPr>
        <w:t xml:space="preserve"> </w:t>
      </w:r>
      <w:r w:rsidR="004B71F7" w:rsidRPr="00080A14">
        <w:rPr>
          <w:rFonts w:ascii="楷体_GB2312" w:eastAsia="楷体_GB2312" w:hAnsi="Times New Roman" w:hint="eastAsia"/>
          <w:kern w:val="2"/>
        </w:rPr>
        <w:t>核磁共振交联密度分析在轮胎剖析中</w:t>
      </w:r>
      <w:r w:rsidR="00B27063">
        <w:rPr>
          <w:rFonts w:ascii="楷体_GB2312" w:eastAsia="楷体_GB2312" w:hAnsi="Times New Roman" w:hint="eastAsia"/>
          <w:kern w:val="2"/>
        </w:rPr>
        <w:t>的</w:t>
      </w:r>
      <w:r w:rsidR="004B71F7" w:rsidRPr="00080A14">
        <w:rPr>
          <w:rFonts w:ascii="楷体_GB2312" w:eastAsia="楷体_GB2312" w:hAnsi="Times New Roman" w:hint="eastAsia"/>
          <w:kern w:val="2"/>
        </w:rPr>
        <w:t>应用（</w:t>
      </w:r>
      <w:r w:rsidR="004B71F7" w:rsidRPr="00080A14">
        <w:rPr>
          <w:rFonts w:ascii="楷体" w:eastAsia="楷体" w:hAnsi="楷体" w:hint="eastAsia"/>
        </w:rPr>
        <w:t>上海法森检测技术有限公司</w:t>
      </w:r>
      <w:bookmarkStart w:id="0" w:name="OLE_LINK1"/>
      <w:r w:rsidR="004B71F7" w:rsidRPr="00085BF9">
        <w:rPr>
          <w:rFonts w:ascii="Times New Roman" w:eastAsiaTheme="minorEastAsia" w:hAnsi="Times New Roman"/>
        </w:rPr>
        <w:t>IIC</w:t>
      </w:r>
      <w:bookmarkEnd w:id="0"/>
      <w:r w:rsidR="004B71F7" w:rsidRPr="00080A14">
        <w:rPr>
          <w:rFonts w:ascii="楷体" w:eastAsia="楷体" w:hAnsi="楷体" w:hint="eastAsia"/>
        </w:rPr>
        <w:t>中国技术与服务中心技术服务经理吕开锋</w:t>
      </w:r>
      <w:r w:rsidR="00080A14" w:rsidRPr="00080A14">
        <w:rPr>
          <w:rFonts w:ascii="楷体" w:eastAsia="楷体" w:hAnsi="楷体" w:hint="eastAsia"/>
        </w:rPr>
        <w:t>）</w:t>
      </w:r>
    </w:p>
    <w:p w:rsidR="009265DD" w:rsidRPr="00080A14" w:rsidRDefault="009265DD" w:rsidP="00080A14">
      <w:pPr>
        <w:pStyle w:val="a3"/>
        <w:spacing w:before="0" w:beforeAutospacing="0" w:after="0" w:afterAutospacing="0" w:line="400" w:lineRule="exact"/>
        <w:ind w:firstLine="420"/>
        <w:jc w:val="both"/>
        <w:rPr>
          <w:rFonts w:ascii="楷体" w:eastAsia="楷体" w:hAnsi="楷体"/>
        </w:rPr>
      </w:pPr>
      <w:r w:rsidRPr="009265DD">
        <w:rPr>
          <w:rFonts w:ascii="楷体_GB2312" w:eastAsia="楷体_GB2312" w:hAnsi="Times New Roman" w:hint="eastAsia"/>
          <w:kern w:val="2"/>
        </w:rPr>
        <w:t>6. 轮胎磨耗试验原理及室内磨耗评价系统介绍</w:t>
      </w:r>
      <w:r>
        <w:rPr>
          <w:rFonts w:ascii="楷体" w:eastAsia="楷体" w:hAnsi="楷体" w:hint="eastAsia"/>
        </w:rPr>
        <w:t>（</w:t>
      </w:r>
      <w:r w:rsidRPr="009265DD">
        <w:rPr>
          <w:rFonts w:ascii="楷体" w:eastAsia="楷体" w:hAnsi="楷体" w:hint="eastAsia"/>
        </w:rPr>
        <w:t>国际计测器株式会社</w:t>
      </w:r>
      <w:r>
        <w:rPr>
          <w:rFonts w:ascii="楷体" w:eastAsia="楷体" w:hAnsi="楷体" w:hint="eastAsia"/>
        </w:rPr>
        <w:t>课长</w:t>
      </w:r>
      <w:r w:rsidRPr="009265DD">
        <w:rPr>
          <w:rFonts w:ascii="楷体" w:eastAsia="楷体" w:hAnsi="楷体" w:hint="eastAsia"/>
        </w:rPr>
        <w:t>马明勋</w:t>
      </w:r>
      <w:r>
        <w:rPr>
          <w:rFonts w:ascii="楷体" w:eastAsia="楷体" w:hAnsi="楷体" w:hint="eastAsia"/>
        </w:rPr>
        <w:t>）</w:t>
      </w:r>
    </w:p>
    <w:p w:rsidR="000829EA" w:rsidRDefault="009265DD" w:rsidP="00772198">
      <w:pPr>
        <w:pStyle w:val="a3"/>
        <w:spacing w:before="0" w:beforeAutospacing="0" w:after="0" w:afterAutospacing="0" w:line="400" w:lineRule="exact"/>
        <w:ind w:firstLine="420"/>
        <w:jc w:val="both"/>
        <w:rPr>
          <w:rFonts w:ascii="楷体_GB2312" w:eastAsia="楷体_GB2312"/>
        </w:rPr>
      </w:pPr>
      <w:r>
        <w:rPr>
          <w:rFonts w:ascii="楷体_GB2312" w:eastAsia="楷体_GB2312" w:hAnsi="Times New Roman" w:hint="eastAsia"/>
          <w:kern w:val="2"/>
        </w:rPr>
        <w:t>7</w:t>
      </w:r>
      <w:r w:rsidR="000829EA" w:rsidRPr="00080A14">
        <w:rPr>
          <w:rFonts w:ascii="楷体_GB2312" w:eastAsia="楷体_GB2312" w:hAnsi="Times New Roman" w:hint="eastAsia"/>
          <w:kern w:val="2"/>
        </w:rPr>
        <w:t>.</w:t>
      </w:r>
      <w:r w:rsidR="00B34490" w:rsidRPr="00080A14">
        <w:rPr>
          <w:rFonts w:ascii="楷体_GB2312" w:eastAsia="楷体_GB2312" w:hAnsi="Times New Roman"/>
          <w:kern w:val="2"/>
        </w:rPr>
        <w:t xml:space="preserve"> </w:t>
      </w:r>
      <w:r w:rsidR="00F40B0F">
        <w:rPr>
          <w:rFonts w:ascii="楷体_GB2312" w:eastAsia="楷体_GB2312" w:hAnsi="Times New Roman" w:hint="eastAsia"/>
          <w:kern w:val="2"/>
        </w:rPr>
        <w:t>汽车</w:t>
      </w:r>
      <w:proofErr w:type="gramStart"/>
      <w:r w:rsidR="00F40B0F">
        <w:rPr>
          <w:rFonts w:ascii="楷体_GB2312" w:eastAsia="楷体_GB2312" w:hAnsi="Times New Roman" w:hint="eastAsia"/>
          <w:kern w:val="2"/>
        </w:rPr>
        <w:t>轮胎</w:t>
      </w:r>
      <w:r w:rsidR="00F40B0F" w:rsidRPr="00F40B0F">
        <w:rPr>
          <w:rFonts w:ascii="楷体_GB2312" w:eastAsia="楷体_GB2312" w:hAnsi="Times New Roman" w:hint="eastAsia"/>
          <w:kern w:val="2"/>
        </w:rPr>
        <w:t>整胎老化试验</w:t>
      </w:r>
      <w:proofErr w:type="gramEnd"/>
      <w:r w:rsidR="00F40B0F">
        <w:rPr>
          <w:rFonts w:ascii="楷体_GB2312" w:eastAsia="楷体_GB2312" w:hAnsi="Times New Roman" w:hint="eastAsia"/>
          <w:kern w:val="2"/>
        </w:rPr>
        <w:t>过程</w:t>
      </w:r>
      <w:r w:rsidR="00F40B0F" w:rsidRPr="00F40B0F">
        <w:rPr>
          <w:rFonts w:ascii="楷体_GB2312" w:eastAsia="楷体_GB2312" w:hAnsi="Times New Roman" w:hint="eastAsia"/>
          <w:kern w:val="2"/>
        </w:rPr>
        <w:t>及结果探讨</w:t>
      </w:r>
      <w:r w:rsidR="00F40B0F">
        <w:rPr>
          <w:rFonts w:ascii="楷体" w:eastAsia="楷体" w:hAnsi="楷体" w:hint="eastAsia"/>
        </w:rPr>
        <w:t>(国家橡胶轮胎质量监督检验中心张又文)</w:t>
      </w:r>
    </w:p>
    <w:p w:rsidR="00F40B0F" w:rsidRDefault="009265DD" w:rsidP="00F40B0F">
      <w:pPr>
        <w:pStyle w:val="a3"/>
        <w:spacing w:before="0" w:beforeAutospacing="0" w:after="0" w:afterAutospacing="0" w:line="400" w:lineRule="exact"/>
        <w:ind w:firstLine="420"/>
        <w:jc w:val="both"/>
        <w:rPr>
          <w:rFonts w:ascii="楷体" w:eastAsia="楷体" w:hAnsi="楷体"/>
        </w:rPr>
      </w:pPr>
      <w:r>
        <w:rPr>
          <w:rFonts w:ascii="楷体_GB2312" w:eastAsia="楷体_GB2312" w:hAnsi="Times New Roman" w:hint="eastAsia"/>
          <w:kern w:val="2"/>
        </w:rPr>
        <w:t>8</w:t>
      </w:r>
      <w:r w:rsidR="00872AE5" w:rsidRPr="006A524A">
        <w:rPr>
          <w:rFonts w:ascii="楷体_GB2312" w:eastAsia="楷体_GB2312" w:hAnsi="Times New Roman" w:hint="eastAsia"/>
          <w:kern w:val="2"/>
        </w:rPr>
        <w:t xml:space="preserve">. </w:t>
      </w:r>
      <w:proofErr w:type="gramStart"/>
      <w:r w:rsidR="00F40B0F">
        <w:rPr>
          <w:rFonts w:ascii="楷体_GB2312" w:eastAsia="楷体_GB2312" w:hAnsi="Times New Roman" w:hint="eastAsia"/>
          <w:kern w:val="2"/>
        </w:rPr>
        <w:t>整胎老化试验</w:t>
      </w:r>
      <w:proofErr w:type="gramEnd"/>
      <w:r w:rsidR="00F40B0F">
        <w:rPr>
          <w:rFonts w:ascii="楷体_GB2312" w:eastAsia="楷体_GB2312" w:hAnsi="Times New Roman" w:hint="eastAsia"/>
          <w:kern w:val="2"/>
        </w:rPr>
        <w:t>国家标准制修订情况</w:t>
      </w:r>
      <w:r w:rsidR="00CA4B5B">
        <w:rPr>
          <w:rFonts w:ascii="楷体_GB2312" w:eastAsia="楷体_GB2312" w:hAnsi="Times New Roman" w:hint="eastAsia"/>
          <w:kern w:val="2"/>
        </w:rPr>
        <w:t>介绍</w:t>
      </w:r>
      <w:r w:rsidR="00F40B0F">
        <w:rPr>
          <w:rFonts w:ascii="楷体" w:eastAsia="楷体" w:hAnsi="楷体" w:hint="eastAsia"/>
        </w:rPr>
        <w:t>(</w:t>
      </w:r>
      <w:r w:rsidR="00F40B0F" w:rsidRPr="00BE3FF8">
        <w:rPr>
          <w:rFonts w:ascii="楷体" w:eastAsia="楷体" w:hAnsi="楷体" w:hint="eastAsia"/>
        </w:rPr>
        <w:t>全国轮胎轮辋标准化技术委员会</w:t>
      </w:r>
      <w:r>
        <w:rPr>
          <w:rFonts w:ascii="楷体" w:eastAsia="楷体" w:hAnsi="楷体" w:hint="eastAsia"/>
        </w:rPr>
        <w:t>秘书长</w:t>
      </w:r>
      <w:r w:rsidR="00F40B0F">
        <w:rPr>
          <w:rFonts w:ascii="楷体" w:eastAsia="楷体" w:hAnsi="楷体" w:hint="eastAsia"/>
        </w:rPr>
        <w:t>、教授级高级工程师王克先）</w:t>
      </w:r>
    </w:p>
    <w:p w:rsidR="00D447CF" w:rsidRPr="006A524A" w:rsidRDefault="009265DD" w:rsidP="00772198">
      <w:pPr>
        <w:pStyle w:val="a3"/>
        <w:spacing w:before="0" w:beforeAutospacing="0" w:after="0" w:afterAutospacing="0" w:line="400" w:lineRule="exact"/>
        <w:ind w:firstLine="420"/>
        <w:jc w:val="both"/>
        <w:rPr>
          <w:rFonts w:ascii="楷体_GB2312" w:eastAsia="楷体_GB2312"/>
        </w:rPr>
      </w:pPr>
      <w:r>
        <w:rPr>
          <w:rFonts w:ascii="楷体_GB2312" w:eastAsia="楷体_GB2312" w:hint="eastAsia"/>
        </w:rPr>
        <w:t>9</w:t>
      </w:r>
      <w:r w:rsidR="00D447CF" w:rsidRPr="006A524A">
        <w:rPr>
          <w:rFonts w:ascii="楷体_GB2312" w:eastAsia="楷体_GB2312" w:hint="eastAsia"/>
        </w:rPr>
        <w:t>.</w:t>
      </w:r>
      <w:r w:rsidR="00D447CF" w:rsidRPr="00D447CF">
        <w:rPr>
          <w:rFonts w:ascii="楷体_GB2312" w:eastAsia="楷体_GB2312" w:hint="eastAsia"/>
        </w:rPr>
        <w:t xml:space="preserve"> </w:t>
      </w:r>
      <w:r w:rsidR="00F40B0F">
        <w:rPr>
          <w:rFonts w:ascii="楷体_GB2312" w:eastAsia="楷体_GB2312" w:hint="eastAsia"/>
        </w:rPr>
        <w:t>利用高性能轿车轮胎剖析报告进行</w:t>
      </w:r>
      <w:r w:rsidR="00876667">
        <w:rPr>
          <w:rFonts w:ascii="楷体_GB2312" w:eastAsia="楷体_GB2312" w:hint="eastAsia"/>
        </w:rPr>
        <w:t>轮胎</w:t>
      </w:r>
      <w:r w:rsidR="00F40B0F">
        <w:rPr>
          <w:rFonts w:ascii="楷体_GB2312" w:eastAsia="楷体_GB2312" w:hint="eastAsia"/>
        </w:rPr>
        <w:t>结构优化实现节油环保舒适静音的解决方案（</w:t>
      </w:r>
      <w:r w:rsidR="00F40B0F" w:rsidRPr="00CC26CF">
        <w:rPr>
          <w:rFonts w:ascii="楷体" w:eastAsia="楷体" w:hAnsi="楷体" w:hint="eastAsia"/>
        </w:rPr>
        <w:t>青岛森麒麟轮胎股份有限公司总工</w:t>
      </w:r>
      <w:r w:rsidR="00045CFD">
        <w:rPr>
          <w:rFonts w:ascii="楷体" w:eastAsia="楷体" w:hAnsi="楷体" w:hint="eastAsia"/>
        </w:rPr>
        <w:t>程师</w:t>
      </w:r>
      <w:r w:rsidR="00F40B0F" w:rsidRPr="00CC26CF">
        <w:rPr>
          <w:rFonts w:ascii="楷体" w:eastAsia="楷体" w:hAnsi="楷体" w:hint="eastAsia"/>
        </w:rPr>
        <w:t>李忠东</w:t>
      </w:r>
      <w:r w:rsidR="00F40B0F">
        <w:rPr>
          <w:rFonts w:ascii="微软雅黑" w:eastAsia="微软雅黑" w:hAnsi="微软雅黑" w:hint="eastAsia"/>
          <w:color w:val="383838"/>
          <w:sz w:val="21"/>
          <w:szCs w:val="21"/>
        </w:rPr>
        <w:t>）</w:t>
      </w:r>
    </w:p>
    <w:p w:rsidR="002A76F8" w:rsidRPr="006A524A" w:rsidRDefault="009265DD" w:rsidP="002A76F8">
      <w:pPr>
        <w:pStyle w:val="a3"/>
        <w:spacing w:before="0" w:beforeAutospacing="0" w:after="0" w:afterAutospacing="0" w:line="400" w:lineRule="exact"/>
        <w:ind w:firstLine="420"/>
        <w:jc w:val="both"/>
        <w:rPr>
          <w:rFonts w:ascii="楷体_GB2312" w:eastAsia="楷体_GB2312"/>
        </w:rPr>
      </w:pPr>
      <w:r>
        <w:rPr>
          <w:rFonts w:ascii="楷体_GB2312" w:eastAsia="楷体_GB2312" w:hint="eastAsia"/>
        </w:rPr>
        <w:t>10</w:t>
      </w:r>
      <w:r w:rsidR="00D447CF">
        <w:rPr>
          <w:rFonts w:ascii="楷体_GB2312" w:eastAsia="楷体_GB2312" w:hint="eastAsia"/>
        </w:rPr>
        <w:t>.</w:t>
      </w:r>
      <w:r w:rsidR="00F40B0F" w:rsidRPr="006A524A">
        <w:rPr>
          <w:rFonts w:ascii="楷体_GB2312" w:eastAsia="楷体_GB2312"/>
        </w:rPr>
        <w:t xml:space="preserve"> </w:t>
      </w:r>
      <w:r w:rsidR="00F40B0F">
        <w:rPr>
          <w:rFonts w:ascii="楷体_GB2312" w:eastAsia="楷体_GB2312" w:hint="eastAsia"/>
        </w:rPr>
        <w:t>通过轮胎剖析报告中各部件物理性能和胶料化学分析结果进行配方还原用以设计高性能轿车轮胎（</w:t>
      </w:r>
      <w:r w:rsidR="00F40B0F" w:rsidRPr="00F55D40">
        <w:rPr>
          <w:rFonts w:ascii="楷体" w:eastAsia="楷体" w:hAnsi="楷体" w:hint="eastAsia"/>
        </w:rPr>
        <w:t>山东多路驰轮胎有限公司总工</w:t>
      </w:r>
      <w:r w:rsidR="00045CFD">
        <w:rPr>
          <w:rFonts w:ascii="楷体" w:eastAsia="楷体" w:hAnsi="楷体" w:hint="eastAsia"/>
        </w:rPr>
        <w:t>程师</w:t>
      </w:r>
      <w:r w:rsidR="00F40B0F" w:rsidRPr="00F55D40">
        <w:rPr>
          <w:rFonts w:ascii="楷体" w:eastAsia="楷体" w:hAnsi="楷体" w:hint="eastAsia"/>
        </w:rPr>
        <w:t>钟虹</w:t>
      </w:r>
      <w:r w:rsidR="00F40B0F" w:rsidRPr="00F55D40">
        <w:rPr>
          <w:rFonts w:ascii="楷体" w:eastAsia="楷体" w:hAnsi="楷体"/>
        </w:rPr>
        <w:t xml:space="preserve"> </w:t>
      </w:r>
      <w:r w:rsidR="00F40B0F">
        <w:rPr>
          <w:rFonts w:ascii="楷体_GB2312" w:eastAsia="楷体_GB2312" w:hint="eastAsia"/>
        </w:rPr>
        <w:t>）</w:t>
      </w:r>
    </w:p>
    <w:p w:rsidR="00584C8B" w:rsidRDefault="009265DD" w:rsidP="00584C8B">
      <w:pPr>
        <w:pStyle w:val="a3"/>
        <w:spacing w:before="0" w:beforeAutospacing="0" w:after="0" w:afterAutospacing="0" w:line="400" w:lineRule="exact"/>
        <w:ind w:firstLine="420"/>
        <w:jc w:val="both"/>
        <w:rPr>
          <w:rFonts w:ascii="楷体_GB2312" w:eastAsia="楷体_GB2312"/>
        </w:rPr>
      </w:pPr>
      <w:r>
        <w:rPr>
          <w:rFonts w:ascii="楷体_GB2312" w:eastAsia="楷体_GB2312" w:hAnsi="Times New Roman" w:hint="eastAsia"/>
          <w:kern w:val="2"/>
        </w:rPr>
        <w:t>11</w:t>
      </w:r>
      <w:r w:rsidR="00584C8B" w:rsidRPr="00F40B0F">
        <w:rPr>
          <w:rFonts w:ascii="楷体_GB2312" w:eastAsia="楷体_GB2312" w:hAnsi="Times New Roman" w:hint="eastAsia"/>
          <w:kern w:val="2"/>
        </w:rPr>
        <w:t xml:space="preserve">. </w:t>
      </w:r>
      <w:r w:rsidR="00584C8B">
        <w:rPr>
          <w:rFonts w:ascii="楷体_GB2312" w:eastAsia="楷体_GB2312" w:hint="eastAsia"/>
        </w:rPr>
        <w:t>以315/80R22.5规格为例解读载重汽车轮胎剖析报告</w:t>
      </w:r>
      <w:r w:rsidR="00584C8B" w:rsidRPr="00437ECB">
        <w:rPr>
          <w:rFonts w:ascii="楷体" w:eastAsia="楷体" w:hAnsi="楷体" w:hint="eastAsia"/>
        </w:rPr>
        <w:t>( 风神轮胎股份有限公司TBR</w:t>
      </w:r>
      <w:proofErr w:type="gramStart"/>
      <w:r w:rsidR="00584C8B" w:rsidRPr="00437ECB">
        <w:rPr>
          <w:rFonts w:ascii="楷体" w:eastAsia="楷体" w:hAnsi="楷体" w:hint="eastAsia"/>
        </w:rPr>
        <w:t>研发副</w:t>
      </w:r>
      <w:proofErr w:type="gramEnd"/>
      <w:r w:rsidR="00584C8B" w:rsidRPr="00437ECB">
        <w:rPr>
          <w:rFonts w:ascii="楷体" w:eastAsia="楷体" w:hAnsi="楷体" w:hint="eastAsia"/>
        </w:rPr>
        <w:t>总监叶立）</w:t>
      </w:r>
    </w:p>
    <w:p w:rsidR="00246690" w:rsidRDefault="00D447CF" w:rsidP="00772198">
      <w:pPr>
        <w:pStyle w:val="a3"/>
        <w:spacing w:before="0" w:beforeAutospacing="0" w:after="0" w:afterAutospacing="0" w:line="400" w:lineRule="exact"/>
        <w:ind w:firstLine="420"/>
        <w:jc w:val="both"/>
        <w:rPr>
          <w:rFonts w:ascii="楷体" w:eastAsia="楷体" w:hAnsi="楷体"/>
        </w:rPr>
      </w:pPr>
      <w:r>
        <w:rPr>
          <w:rFonts w:ascii="楷体_GB2312" w:eastAsia="楷体_GB2312" w:hint="eastAsia"/>
        </w:rPr>
        <w:t>1</w:t>
      </w:r>
      <w:r w:rsidR="009265DD">
        <w:rPr>
          <w:rFonts w:ascii="楷体_GB2312" w:eastAsia="楷体_GB2312" w:hint="eastAsia"/>
        </w:rPr>
        <w:t>2</w:t>
      </w:r>
      <w:r>
        <w:rPr>
          <w:rFonts w:ascii="楷体_GB2312" w:eastAsia="楷体_GB2312" w:hint="eastAsia"/>
        </w:rPr>
        <w:t>.</w:t>
      </w:r>
      <w:r w:rsidR="00F40B0F">
        <w:rPr>
          <w:rFonts w:ascii="楷体_GB2312" w:eastAsia="楷体_GB2312"/>
        </w:rPr>
        <w:t xml:space="preserve"> </w:t>
      </w:r>
      <w:r w:rsidR="00F40B0F">
        <w:rPr>
          <w:rFonts w:ascii="楷体_GB2312" w:eastAsia="楷体_GB2312" w:hint="eastAsia"/>
        </w:rPr>
        <w:t>轮胎行业绿色供应链及精益生产</w:t>
      </w:r>
      <w:r w:rsidR="00F40B0F">
        <w:rPr>
          <w:rFonts w:ascii="楷体" w:eastAsia="楷体" w:hAnsi="楷体" w:hint="eastAsia"/>
        </w:rPr>
        <w:t>(</w:t>
      </w:r>
      <w:r w:rsidR="00E50901">
        <w:rPr>
          <w:rFonts w:ascii="楷体" w:eastAsia="楷体" w:hAnsi="楷体" w:hint="eastAsia"/>
        </w:rPr>
        <w:t>上汽</w:t>
      </w:r>
      <w:r w:rsidR="00F40B0F">
        <w:rPr>
          <w:rFonts w:ascii="楷体" w:eastAsia="楷体" w:hAnsi="楷体" w:hint="eastAsia"/>
        </w:rPr>
        <w:t>通用汽车主任工程师胡厚宝）</w:t>
      </w:r>
    </w:p>
    <w:p w:rsidR="001C490F" w:rsidRDefault="001C490F" w:rsidP="00772198">
      <w:pPr>
        <w:pStyle w:val="a3"/>
        <w:spacing w:before="0" w:beforeAutospacing="0" w:after="0" w:afterAutospacing="0" w:line="400" w:lineRule="exact"/>
        <w:ind w:firstLine="420"/>
        <w:jc w:val="both"/>
        <w:rPr>
          <w:rFonts w:ascii="楷体_GB2312" w:eastAsia="楷体_GB2312"/>
        </w:rPr>
      </w:pPr>
      <w:r>
        <w:rPr>
          <w:rFonts w:ascii="楷体_GB2312" w:eastAsia="楷体_GB2312" w:hAnsi="Times New Roman" w:hint="eastAsia"/>
          <w:kern w:val="2"/>
        </w:rPr>
        <w:lastRenderedPageBreak/>
        <w:t>1</w:t>
      </w:r>
      <w:r w:rsidR="009265DD">
        <w:rPr>
          <w:rFonts w:ascii="楷体_GB2312" w:eastAsia="楷体_GB2312" w:hAnsi="Times New Roman" w:hint="eastAsia"/>
          <w:kern w:val="2"/>
        </w:rPr>
        <w:t>3</w:t>
      </w:r>
      <w:r>
        <w:rPr>
          <w:rFonts w:ascii="楷体_GB2312" w:eastAsia="楷体_GB2312" w:hAnsi="Times New Roman" w:hint="eastAsia"/>
          <w:kern w:val="2"/>
        </w:rPr>
        <w:t xml:space="preserve">. </w:t>
      </w:r>
      <w:r w:rsidRPr="008D6F34">
        <w:rPr>
          <w:rFonts w:ascii="楷体_GB2312" w:eastAsia="楷体_GB2312" w:hAnsi="Times New Roman" w:hint="eastAsia"/>
          <w:kern w:val="2"/>
        </w:rPr>
        <w:t>环保督察和工业污染源环境执法监管进展</w:t>
      </w:r>
      <w:r>
        <w:rPr>
          <w:rFonts w:ascii="楷体_GB2312" w:eastAsia="楷体_GB2312" w:hAnsi="Times New Roman" w:hint="eastAsia"/>
          <w:kern w:val="2"/>
        </w:rPr>
        <w:t>（</w:t>
      </w:r>
      <w:r w:rsidRPr="008D6F34">
        <w:rPr>
          <w:rFonts w:ascii="楷体" w:eastAsia="楷体" w:hAnsi="楷体" w:hint="eastAsia"/>
        </w:rPr>
        <w:t>环境保护部环境规划院</w:t>
      </w:r>
      <w:r>
        <w:rPr>
          <w:rFonts w:ascii="楷体" w:eastAsia="楷体" w:hAnsi="楷体" w:hint="eastAsia"/>
        </w:rPr>
        <w:t>副研究员</w:t>
      </w:r>
      <w:r w:rsidRPr="008D6F34">
        <w:rPr>
          <w:rFonts w:ascii="楷体" w:eastAsia="楷体" w:hAnsi="楷体" w:hint="eastAsia"/>
        </w:rPr>
        <w:t>李晓亮</w:t>
      </w:r>
      <w:r>
        <w:rPr>
          <w:rFonts w:ascii="楷体_GB2312" w:eastAsia="楷体_GB2312" w:hAnsi="Times New Roman" w:hint="eastAsia"/>
          <w:kern w:val="2"/>
        </w:rPr>
        <w:t>）</w:t>
      </w:r>
    </w:p>
    <w:p w:rsidR="00B67B23" w:rsidRDefault="00CE0722" w:rsidP="00B67B23">
      <w:pPr>
        <w:pStyle w:val="a3"/>
        <w:spacing w:before="0" w:beforeAutospacing="0" w:after="0" w:afterAutospacing="0" w:line="400" w:lineRule="exact"/>
        <w:ind w:firstLine="420"/>
        <w:jc w:val="both"/>
        <w:rPr>
          <w:rFonts w:ascii="楷体" w:eastAsia="楷体" w:hAnsi="楷体"/>
        </w:rPr>
      </w:pPr>
      <w:r>
        <w:rPr>
          <w:rFonts w:ascii="楷体_GB2312" w:eastAsia="楷体_GB2312" w:hint="eastAsia"/>
        </w:rPr>
        <w:t>1</w:t>
      </w:r>
      <w:r w:rsidR="009265DD">
        <w:rPr>
          <w:rFonts w:ascii="楷体_GB2312" w:eastAsia="楷体_GB2312" w:hint="eastAsia"/>
        </w:rPr>
        <w:t>4</w:t>
      </w:r>
      <w:r w:rsidR="00DD7062">
        <w:rPr>
          <w:rFonts w:ascii="楷体_GB2312" w:eastAsia="楷体_GB2312" w:hint="eastAsia"/>
        </w:rPr>
        <w:t>.</w:t>
      </w:r>
      <w:r w:rsidR="00F40B0F" w:rsidRPr="006A524A">
        <w:rPr>
          <w:rFonts w:ascii="楷体_GB2312" w:eastAsia="楷体_GB2312"/>
        </w:rPr>
        <w:t xml:space="preserve"> </w:t>
      </w:r>
      <w:r w:rsidR="001573DA">
        <w:rPr>
          <w:rFonts w:ascii="楷体_GB2312" w:eastAsia="楷体_GB2312" w:hint="eastAsia"/>
        </w:rPr>
        <w:t>汽车轮胎实际</w:t>
      </w:r>
      <w:r w:rsidR="00F40B0F" w:rsidRPr="00F40B0F">
        <w:rPr>
          <w:rFonts w:ascii="楷体_GB2312" w:eastAsia="楷体_GB2312" w:hint="eastAsia"/>
        </w:rPr>
        <w:t>使用过程中暴露</w:t>
      </w:r>
      <w:r w:rsidR="001573DA">
        <w:rPr>
          <w:rFonts w:ascii="楷体_GB2312" w:eastAsia="楷体_GB2312" w:hint="eastAsia"/>
        </w:rPr>
        <w:t>出的</w:t>
      </w:r>
      <w:r w:rsidR="00F40B0F" w:rsidRPr="00F40B0F">
        <w:rPr>
          <w:rFonts w:ascii="楷体_GB2312" w:eastAsia="楷体_GB2312" w:hint="eastAsia"/>
        </w:rPr>
        <w:t>问题</w:t>
      </w:r>
      <w:r w:rsidR="00F40B0F">
        <w:rPr>
          <w:rFonts w:ascii="楷体_GB2312" w:eastAsia="楷体_GB2312" w:hint="eastAsia"/>
        </w:rPr>
        <w:t>分析</w:t>
      </w:r>
      <w:r w:rsidR="00F40B0F">
        <w:rPr>
          <w:rFonts w:ascii="楷体" w:eastAsia="楷体" w:hAnsi="楷体" w:hint="eastAsia"/>
        </w:rPr>
        <w:t>(北京橡胶工业研究设计院</w:t>
      </w:r>
      <w:r w:rsidR="00523672">
        <w:rPr>
          <w:rFonts w:ascii="楷体" w:eastAsia="楷体" w:hAnsi="楷体" w:hint="eastAsia"/>
        </w:rPr>
        <w:t>有限公司</w:t>
      </w:r>
      <w:r w:rsidR="00F40B0F">
        <w:rPr>
          <w:rFonts w:ascii="楷体" w:eastAsia="楷体" w:hAnsi="楷体" w:hint="eastAsia"/>
        </w:rPr>
        <w:t>常务副院长兼中心主任马良清）</w:t>
      </w:r>
    </w:p>
    <w:p w:rsidR="00547642" w:rsidRPr="00CD0126" w:rsidRDefault="00547642" w:rsidP="00B67B23">
      <w:pPr>
        <w:pStyle w:val="a3"/>
        <w:spacing w:before="0" w:beforeAutospacing="0" w:after="0" w:afterAutospacing="0" w:line="400" w:lineRule="exact"/>
        <w:ind w:firstLine="420"/>
        <w:jc w:val="both"/>
        <w:rPr>
          <w:rFonts w:ascii="楷体_GB2312" w:eastAsia="楷体_GB2312"/>
          <w:b/>
        </w:rPr>
      </w:pPr>
      <w:r w:rsidRPr="00CD0126">
        <w:rPr>
          <w:rFonts w:ascii="楷体_GB2312" w:eastAsia="楷体_GB2312" w:hint="eastAsia"/>
          <w:b/>
        </w:rPr>
        <w:t>二、会议时间及地点</w:t>
      </w:r>
    </w:p>
    <w:p w:rsidR="003B3F70" w:rsidRPr="00597F8F" w:rsidRDefault="003B3F70" w:rsidP="003B3F70">
      <w:pPr>
        <w:pStyle w:val="a3"/>
        <w:spacing w:before="0" w:beforeAutospacing="0" w:after="0" w:afterAutospacing="0" w:line="400" w:lineRule="exact"/>
        <w:ind w:firstLine="420"/>
        <w:jc w:val="both"/>
        <w:rPr>
          <w:rFonts w:ascii="楷体_GB2312" w:eastAsia="楷体_GB2312" w:hAnsi="Times New Roman"/>
          <w:kern w:val="2"/>
        </w:rPr>
      </w:pPr>
      <w:r w:rsidRPr="00597F8F">
        <w:rPr>
          <w:rFonts w:ascii="楷体_GB2312" w:eastAsia="楷体_GB2312" w:hAnsi="Times New Roman" w:hint="eastAsia"/>
          <w:kern w:val="2"/>
        </w:rPr>
        <w:t>1. 报到时间：2018年</w:t>
      </w:r>
      <w:r w:rsidR="00B0087B" w:rsidRPr="00597F8F">
        <w:rPr>
          <w:rFonts w:ascii="楷体_GB2312" w:eastAsia="楷体_GB2312" w:hAnsi="Times New Roman" w:hint="eastAsia"/>
          <w:kern w:val="2"/>
        </w:rPr>
        <w:t>7</w:t>
      </w:r>
      <w:r w:rsidRPr="00597F8F">
        <w:rPr>
          <w:rFonts w:ascii="楷体_GB2312" w:eastAsia="楷体_GB2312" w:hAnsi="Times New Roman" w:hint="eastAsia"/>
          <w:kern w:val="2"/>
        </w:rPr>
        <w:t>月</w:t>
      </w:r>
      <w:r w:rsidR="00B0087B" w:rsidRPr="00597F8F">
        <w:rPr>
          <w:rFonts w:ascii="楷体_GB2312" w:eastAsia="楷体_GB2312" w:hAnsi="Times New Roman" w:hint="eastAsia"/>
          <w:kern w:val="2"/>
        </w:rPr>
        <w:t>12</w:t>
      </w:r>
      <w:r w:rsidRPr="00597F8F">
        <w:rPr>
          <w:rFonts w:ascii="楷体_GB2312" w:eastAsia="楷体_GB2312" w:hAnsi="Times New Roman" w:hint="eastAsia"/>
          <w:kern w:val="2"/>
        </w:rPr>
        <w:t>日</w:t>
      </w:r>
    </w:p>
    <w:p w:rsidR="003B3F70" w:rsidRPr="00597F8F" w:rsidRDefault="003B3F70" w:rsidP="003B3F70">
      <w:pPr>
        <w:pStyle w:val="a3"/>
        <w:spacing w:before="0" w:beforeAutospacing="0" w:after="0" w:afterAutospacing="0" w:line="400" w:lineRule="exact"/>
        <w:ind w:firstLine="420"/>
        <w:jc w:val="both"/>
        <w:rPr>
          <w:rFonts w:ascii="楷体_GB2312" w:eastAsia="楷体_GB2312" w:hAnsi="Times New Roman"/>
          <w:kern w:val="2"/>
        </w:rPr>
      </w:pPr>
      <w:r w:rsidRPr="00597F8F">
        <w:rPr>
          <w:rFonts w:ascii="楷体_GB2312" w:eastAsia="楷体_GB2312" w:hAnsi="Times New Roman" w:hint="eastAsia"/>
          <w:kern w:val="2"/>
        </w:rPr>
        <w:t>2. 会议时间：2018年</w:t>
      </w:r>
      <w:r w:rsidR="00B0087B" w:rsidRPr="00597F8F">
        <w:rPr>
          <w:rFonts w:ascii="楷体_GB2312" w:eastAsia="楷体_GB2312" w:hAnsi="Times New Roman" w:hint="eastAsia"/>
          <w:kern w:val="2"/>
        </w:rPr>
        <w:t>7</w:t>
      </w:r>
      <w:r w:rsidRPr="00597F8F">
        <w:rPr>
          <w:rFonts w:ascii="楷体_GB2312" w:eastAsia="楷体_GB2312" w:hAnsi="Times New Roman" w:hint="eastAsia"/>
          <w:kern w:val="2"/>
        </w:rPr>
        <w:t>月</w:t>
      </w:r>
      <w:r w:rsidR="000E2C86" w:rsidRPr="00597F8F">
        <w:rPr>
          <w:rFonts w:ascii="楷体_GB2312" w:eastAsia="楷体_GB2312" w:hAnsi="Times New Roman" w:hint="eastAsia"/>
          <w:kern w:val="2"/>
        </w:rPr>
        <w:t>1</w:t>
      </w:r>
      <w:r w:rsidR="00B0087B" w:rsidRPr="00597F8F">
        <w:rPr>
          <w:rFonts w:ascii="楷体_GB2312" w:eastAsia="楷体_GB2312" w:hAnsi="Times New Roman" w:hint="eastAsia"/>
          <w:kern w:val="2"/>
        </w:rPr>
        <w:t>3日-14</w:t>
      </w:r>
      <w:r w:rsidRPr="00597F8F">
        <w:rPr>
          <w:rFonts w:ascii="楷体_GB2312" w:eastAsia="楷体_GB2312" w:hAnsi="Times New Roman" w:hint="eastAsia"/>
          <w:kern w:val="2"/>
        </w:rPr>
        <w:t>日</w:t>
      </w:r>
    </w:p>
    <w:p w:rsidR="003B3F70" w:rsidRPr="00597F8F" w:rsidRDefault="003B3F70" w:rsidP="003B3F70">
      <w:pPr>
        <w:pStyle w:val="a3"/>
        <w:spacing w:before="0" w:beforeAutospacing="0" w:after="0" w:afterAutospacing="0" w:line="400" w:lineRule="exact"/>
        <w:ind w:firstLine="420"/>
        <w:jc w:val="both"/>
        <w:rPr>
          <w:rFonts w:ascii="楷体_GB2312" w:eastAsia="楷体_GB2312" w:hAnsi="Times New Roman"/>
          <w:kern w:val="2"/>
        </w:rPr>
      </w:pPr>
      <w:r w:rsidRPr="00597F8F">
        <w:rPr>
          <w:rFonts w:ascii="楷体_GB2312" w:eastAsia="楷体_GB2312" w:hAnsi="Times New Roman" w:hint="eastAsia"/>
          <w:kern w:val="2"/>
        </w:rPr>
        <w:t>3. 返程日期：2018年</w:t>
      </w:r>
      <w:r w:rsidR="00B0087B" w:rsidRPr="00597F8F">
        <w:rPr>
          <w:rFonts w:ascii="楷体_GB2312" w:eastAsia="楷体_GB2312" w:hAnsi="Times New Roman" w:hint="eastAsia"/>
          <w:kern w:val="2"/>
        </w:rPr>
        <w:t>7</w:t>
      </w:r>
      <w:r w:rsidRPr="00597F8F">
        <w:rPr>
          <w:rFonts w:ascii="楷体_GB2312" w:eastAsia="楷体_GB2312" w:hAnsi="Times New Roman" w:hint="eastAsia"/>
          <w:kern w:val="2"/>
        </w:rPr>
        <w:t>月</w:t>
      </w:r>
      <w:r w:rsidR="00B0087B" w:rsidRPr="00597F8F">
        <w:rPr>
          <w:rFonts w:ascii="楷体_GB2312" w:eastAsia="楷体_GB2312" w:hAnsi="Times New Roman" w:hint="eastAsia"/>
          <w:kern w:val="2"/>
        </w:rPr>
        <w:t>15</w:t>
      </w:r>
      <w:r w:rsidRPr="00597F8F">
        <w:rPr>
          <w:rFonts w:ascii="楷体_GB2312" w:eastAsia="楷体_GB2312" w:hAnsi="Times New Roman" w:hint="eastAsia"/>
          <w:kern w:val="2"/>
        </w:rPr>
        <w:t>日</w:t>
      </w:r>
    </w:p>
    <w:p w:rsidR="003B3F70" w:rsidRPr="006264AB" w:rsidRDefault="003B3F70" w:rsidP="003B3F70">
      <w:pPr>
        <w:pStyle w:val="a3"/>
        <w:spacing w:before="0" w:beforeAutospacing="0" w:after="0" w:afterAutospacing="0" w:line="400" w:lineRule="exact"/>
        <w:ind w:firstLine="420"/>
        <w:jc w:val="both"/>
        <w:rPr>
          <w:rFonts w:ascii="楷体_GB2312" w:eastAsia="楷体_GB2312" w:hAnsi="Times New Roman"/>
          <w:color w:val="000000"/>
          <w:sz w:val="21"/>
          <w:szCs w:val="21"/>
        </w:rPr>
      </w:pPr>
      <w:r w:rsidRPr="00597F8F">
        <w:rPr>
          <w:rFonts w:ascii="楷体_GB2312" w:eastAsia="楷体_GB2312" w:hAnsi="Times New Roman" w:hint="eastAsia"/>
          <w:kern w:val="2"/>
        </w:rPr>
        <w:t>3. 会议地址：</w:t>
      </w:r>
      <w:r w:rsidRPr="00597F8F">
        <w:rPr>
          <w:rFonts w:ascii="楷体_GB2312" w:eastAsia="楷体_GB2312" w:hAnsi="Times New Roman" w:hint="eastAsia"/>
          <w:color w:val="000000"/>
        </w:rPr>
        <w:t>瑞成大酒店(</w:t>
      </w:r>
      <w:r w:rsidRPr="00597F8F">
        <w:rPr>
          <w:rFonts w:ascii="楷体_GB2312" w:eastAsia="楷体_GB2312" w:hAnsi="Times New Roman" w:hint="eastAsia"/>
        </w:rPr>
        <w:t>北京海淀区西翠路9号</w:t>
      </w:r>
      <w:r w:rsidRPr="00597F8F">
        <w:rPr>
          <w:rFonts w:ascii="楷体_GB2312" w:eastAsia="楷体_GB2312" w:hAnsi="Times New Roman" w:hint="eastAsia"/>
          <w:color w:val="000000"/>
        </w:rPr>
        <w:t>，</w:t>
      </w:r>
      <w:r w:rsidR="00255D0A" w:rsidRPr="00597F8F">
        <w:rPr>
          <w:rFonts w:ascii="楷体_GB2312" w:eastAsia="楷体_GB2312" w:hAnsi="Times New Roman" w:hint="eastAsia"/>
          <w:color w:val="000000"/>
        </w:rPr>
        <w:t xml:space="preserve"> </w:t>
      </w:r>
      <w:r w:rsidRPr="00597F8F">
        <w:rPr>
          <w:rFonts w:ascii="楷体_GB2312" w:eastAsia="楷体_GB2312" w:hAnsi="Times New Roman" w:hint="eastAsia"/>
          <w:color w:val="000000"/>
        </w:rPr>
        <w:t>15910686903，张鹏羽)</w:t>
      </w:r>
    </w:p>
    <w:p w:rsidR="00547642" w:rsidRPr="00CD0126" w:rsidRDefault="003B3F70" w:rsidP="003B3F70">
      <w:pPr>
        <w:pStyle w:val="a3"/>
        <w:spacing w:before="0" w:beforeAutospacing="0" w:after="0" w:afterAutospacing="0" w:line="400" w:lineRule="exact"/>
        <w:ind w:firstLine="420"/>
        <w:jc w:val="both"/>
        <w:rPr>
          <w:rFonts w:ascii="楷体_GB2312" w:eastAsia="楷体_GB2312"/>
        </w:rPr>
      </w:pPr>
      <w:r w:rsidRPr="006264AB">
        <w:rPr>
          <w:rFonts w:ascii="楷体_GB2312" w:eastAsia="楷体_GB2312" w:hint="eastAsia"/>
          <w:szCs w:val="21"/>
        </w:rPr>
        <w:t>4. 乘车路线：①机场：乘机场大巴至公主坟（城乡贸易中心门前）换乘89路公交车</w:t>
      </w:r>
      <w:r w:rsidRPr="006264AB">
        <w:rPr>
          <w:rFonts w:ascii="楷体_GB2312" w:eastAsia="楷体_GB2312" w:hint="eastAsia"/>
          <w:b/>
          <w:color w:val="000000"/>
          <w:szCs w:val="21"/>
        </w:rPr>
        <w:t>，</w:t>
      </w:r>
      <w:r w:rsidRPr="006264AB">
        <w:rPr>
          <w:rFonts w:ascii="楷体_GB2312" w:eastAsia="楷体_GB2312" w:hint="eastAsia"/>
          <w:szCs w:val="21"/>
        </w:rPr>
        <w:t>北沙沟下车</w:t>
      </w:r>
      <w:r w:rsidRPr="006264AB">
        <w:rPr>
          <w:rFonts w:ascii="楷体_GB2312" w:eastAsia="楷体_GB2312" w:hint="eastAsia"/>
          <w:color w:val="000000"/>
          <w:szCs w:val="21"/>
        </w:rPr>
        <w:t>；②北京西站：</w:t>
      </w:r>
      <w:r w:rsidRPr="006264AB">
        <w:rPr>
          <w:rFonts w:ascii="楷体_GB2312" w:eastAsia="楷体_GB2312" w:hint="eastAsia"/>
          <w:szCs w:val="21"/>
        </w:rPr>
        <w:t>西过街天桥下，乘89路公交车，北沙沟下车；③北京站：乘地铁2号线，由建国门站或复兴门站换乘1号线到万寿路，A口出站，换乘89路公交车，北沙沟下车；④北京南站：乘地铁4号线到西单站换乘1号线到万寿路，A口出站，换乘89路到北沙沟下车。</w:t>
      </w:r>
    </w:p>
    <w:p w:rsidR="00547642" w:rsidRPr="00CD0126" w:rsidRDefault="00547642" w:rsidP="00196360">
      <w:pPr>
        <w:pStyle w:val="a3"/>
        <w:spacing w:before="0" w:beforeAutospacing="0" w:after="0" w:afterAutospacing="0" w:line="400" w:lineRule="exact"/>
        <w:jc w:val="both"/>
        <w:rPr>
          <w:rFonts w:ascii="楷体_GB2312" w:eastAsia="楷体_GB2312" w:hAnsi="Times New Roman"/>
          <w:b/>
        </w:rPr>
      </w:pPr>
      <w:r w:rsidRPr="00CD0126">
        <w:rPr>
          <w:rFonts w:ascii="楷体_GB2312" w:eastAsia="楷体_GB2312" w:hAnsi="Times New Roman" w:hint="eastAsia"/>
          <w:b/>
        </w:rPr>
        <w:t>三、注意事项</w:t>
      </w:r>
    </w:p>
    <w:p w:rsidR="00547642" w:rsidRPr="00CD0126" w:rsidRDefault="00547642" w:rsidP="00196360">
      <w:pPr>
        <w:pStyle w:val="a3"/>
        <w:spacing w:before="0" w:beforeAutospacing="0" w:after="0" w:afterAutospacing="0" w:line="400" w:lineRule="exact"/>
        <w:jc w:val="both"/>
        <w:rPr>
          <w:rFonts w:ascii="楷体_GB2312" w:eastAsia="楷体_GB2312" w:hAnsi="Times New Roman"/>
        </w:rPr>
      </w:pPr>
      <w:r w:rsidRPr="00CD0126">
        <w:rPr>
          <w:rFonts w:ascii="楷体_GB2312" w:eastAsia="楷体_GB2312" w:hAnsi="Times New Roman" w:hint="eastAsia"/>
        </w:rPr>
        <w:tab/>
        <w:t>1．请与会代表携带本人身份证。</w:t>
      </w:r>
    </w:p>
    <w:p w:rsidR="00547642" w:rsidRDefault="00547642" w:rsidP="00196360">
      <w:pPr>
        <w:spacing w:line="400" w:lineRule="exact"/>
        <w:ind w:firstLine="420"/>
        <w:rPr>
          <w:rFonts w:ascii="楷体_GB2312" w:eastAsia="楷体_GB2312"/>
          <w:color w:val="000000"/>
          <w:sz w:val="24"/>
        </w:rPr>
      </w:pPr>
      <w:r w:rsidRPr="00CD0126">
        <w:rPr>
          <w:rFonts w:ascii="楷体_GB2312" w:eastAsia="楷体_GB2312" w:hint="eastAsia"/>
          <w:sz w:val="24"/>
        </w:rPr>
        <w:t>2．会议费用：</w:t>
      </w:r>
      <w:r w:rsidRPr="00CD0126">
        <w:rPr>
          <w:rFonts w:ascii="楷体_GB2312" w:eastAsia="楷体_GB2312" w:hint="eastAsia"/>
          <w:color w:val="000000"/>
          <w:sz w:val="24"/>
        </w:rPr>
        <w:t>会议费</w:t>
      </w:r>
      <w:r w:rsidR="00A4675A">
        <w:rPr>
          <w:rFonts w:ascii="楷体_GB2312" w:eastAsia="楷体_GB2312" w:hint="eastAsia"/>
          <w:color w:val="000000"/>
          <w:sz w:val="24"/>
        </w:rPr>
        <w:t>2</w:t>
      </w:r>
      <w:r w:rsidR="00527643">
        <w:rPr>
          <w:rFonts w:ascii="楷体_GB2312" w:eastAsia="楷体_GB2312" w:hint="eastAsia"/>
          <w:color w:val="000000"/>
          <w:sz w:val="24"/>
        </w:rPr>
        <w:t>6</w:t>
      </w:r>
      <w:r w:rsidR="00A4675A">
        <w:rPr>
          <w:rFonts w:ascii="楷体_GB2312" w:eastAsia="楷体_GB2312" w:hint="eastAsia"/>
          <w:color w:val="000000"/>
          <w:sz w:val="24"/>
        </w:rPr>
        <w:t>00</w:t>
      </w:r>
      <w:r w:rsidRPr="00CD0126">
        <w:rPr>
          <w:rFonts w:ascii="楷体_GB2312" w:eastAsia="楷体_GB2312" w:hint="eastAsia"/>
          <w:color w:val="000000"/>
          <w:sz w:val="24"/>
        </w:rPr>
        <w:t>元/人</w:t>
      </w:r>
      <w:r w:rsidR="00901CE3">
        <w:rPr>
          <w:rFonts w:ascii="楷体_GB2312" w:eastAsia="楷体_GB2312" w:hint="eastAsia"/>
          <w:color w:val="000000"/>
          <w:sz w:val="24"/>
        </w:rPr>
        <w:t>，</w:t>
      </w:r>
      <w:r w:rsidR="001B096C">
        <w:rPr>
          <w:rFonts w:ascii="楷体_GB2312" w:eastAsia="楷体_GB2312" w:hint="eastAsia"/>
          <w:color w:val="000000"/>
          <w:sz w:val="24"/>
        </w:rPr>
        <w:t>轮胎剖析</w:t>
      </w:r>
      <w:r w:rsidR="00901CE3">
        <w:rPr>
          <w:rFonts w:ascii="楷体_GB2312" w:eastAsia="楷体_GB2312" w:hint="eastAsia"/>
          <w:color w:val="000000"/>
          <w:sz w:val="24"/>
        </w:rPr>
        <w:t>会员企业会议费</w:t>
      </w:r>
      <w:r w:rsidR="00A4675A">
        <w:rPr>
          <w:rFonts w:ascii="楷体_GB2312" w:eastAsia="楷体_GB2312" w:hint="eastAsia"/>
          <w:color w:val="000000"/>
          <w:sz w:val="24"/>
        </w:rPr>
        <w:t>2</w:t>
      </w:r>
      <w:r w:rsidR="00352505">
        <w:rPr>
          <w:rFonts w:ascii="楷体_GB2312" w:eastAsia="楷体_GB2312" w:hint="eastAsia"/>
          <w:color w:val="000000"/>
          <w:sz w:val="24"/>
        </w:rPr>
        <w:t>4</w:t>
      </w:r>
      <w:r w:rsidR="00A4675A">
        <w:rPr>
          <w:rFonts w:ascii="楷体_GB2312" w:eastAsia="楷体_GB2312" w:hint="eastAsia"/>
          <w:color w:val="000000"/>
          <w:sz w:val="24"/>
        </w:rPr>
        <w:t>00</w:t>
      </w:r>
      <w:r w:rsidR="00D12260">
        <w:rPr>
          <w:rFonts w:ascii="楷体_GB2312" w:eastAsia="楷体_GB2312" w:hint="eastAsia"/>
          <w:color w:val="000000"/>
          <w:sz w:val="24"/>
        </w:rPr>
        <w:t>元/人，</w:t>
      </w:r>
      <w:r w:rsidR="00A4675A">
        <w:rPr>
          <w:rFonts w:ascii="楷体_GB2312" w:eastAsia="楷体_GB2312" w:hint="eastAsia"/>
          <w:color w:val="000000"/>
          <w:sz w:val="24"/>
        </w:rPr>
        <w:t>住宿</w:t>
      </w:r>
      <w:r w:rsidR="00FF4ADB">
        <w:rPr>
          <w:rFonts w:ascii="楷体_GB2312" w:eastAsia="楷体_GB2312" w:hint="eastAsia"/>
          <w:color w:val="000000"/>
          <w:sz w:val="24"/>
        </w:rPr>
        <w:t>统一安排</w:t>
      </w:r>
      <w:r w:rsidR="002A2ACE">
        <w:rPr>
          <w:rFonts w:ascii="楷体_GB2312" w:eastAsia="楷体_GB2312" w:hint="eastAsia"/>
          <w:color w:val="000000"/>
          <w:sz w:val="24"/>
        </w:rPr>
        <w:t>(</w:t>
      </w:r>
      <w:r w:rsidR="00A4675A">
        <w:rPr>
          <w:rFonts w:ascii="楷体_GB2312" w:eastAsia="楷体_GB2312" w:hint="eastAsia"/>
          <w:color w:val="000000"/>
          <w:sz w:val="24"/>
        </w:rPr>
        <w:t>标准</w:t>
      </w:r>
      <w:r w:rsidR="00775155">
        <w:rPr>
          <w:rFonts w:ascii="楷体_GB2312" w:eastAsia="楷体_GB2312" w:hint="eastAsia"/>
          <w:color w:val="000000"/>
          <w:sz w:val="24"/>
        </w:rPr>
        <w:t>间</w:t>
      </w:r>
      <w:r w:rsidR="00A4675A">
        <w:rPr>
          <w:rFonts w:ascii="楷体_GB2312" w:eastAsia="楷体_GB2312" w:hint="eastAsia"/>
          <w:color w:val="000000"/>
          <w:sz w:val="24"/>
        </w:rPr>
        <w:t>床位</w:t>
      </w:r>
      <w:r w:rsidR="002A2ACE">
        <w:rPr>
          <w:rFonts w:ascii="楷体_GB2312" w:eastAsia="楷体_GB2312" w:hint="eastAsia"/>
          <w:color w:val="000000"/>
          <w:sz w:val="24"/>
        </w:rPr>
        <w:t>175</w:t>
      </w:r>
      <w:r w:rsidR="00A4675A">
        <w:rPr>
          <w:rFonts w:ascii="楷体_GB2312" w:eastAsia="楷体_GB2312" w:hint="eastAsia"/>
          <w:color w:val="000000"/>
          <w:sz w:val="24"/>
        </w:rPr>
        <w:t>元</w:t>
      </w:r>
      <w:r w:rsidR="00484401">
        <w:rPr>
          <w:rFonts w:ascii="楷体_GB2312" w:eastAsia="楷体_GB2312" w:hint="eastAsia"/>
          <w:color w:val="000000"/>
          <w:sz w:val="24"/>
        </w:rPr>
        <w:t>/人</w:t>
      </w:r>
      <w:r w:rsidR="002A2ACE">
        <w:rPr>
          <w:rFonts w:ascii="楷体_GB2312" w:eastAsia="楷体_GB2312" w:hint="eastAsia"/>
          <w:color w:val="000000"/>
          <w:sz w:val="24"/>
        </w:rPr>
        <w:t>·</w:t>
      </w:r>
      <w:r w:rsidR="007E2E66">
        <w:rPr>
          <w:rFonts w:ascii="楷体_GB2312" w:eastAsia="楷体_GB2312" w:hint="eastAsia"/>
          <w:color w:val="000000"/>
          <w:sz w:val="24"/>
        </w:rPr>
        <w:t>天</w:t>
      </w:r>
      <w:r w:rsidR="00A4675A">
        <w:rPr>
          <w:rFonts w:ascii="楷体_GB2312" w:eastAsia="楷体_GB2312" w:hint="eastAsia"/>
          <w:color w:val="000000"/>
          <w:sz w:val="24"/>
        </w:rPr>
        <w:t>，</w:t>
      </w:r>
      <w:r w:rsidR="000C4D21">
        <w:rPr>
          <w:rFonts w:ascii="楷体_GB2312" w:eastAsia="楷体_GB2312" w:hint="eastAsia"/>
          <w:color w:val="000000"/>
          <w:sz w:val="24"/>
        </w:rPr>
        <w:t>包间</w:t>
      </w:r>
      <w:r w:rsidR="002A2ACE">
        <w:rPr>
          <w:rFonts w:ascii="楷体_GB2312" w:eastAsia="楷体_GB2312" w:hint="eastAsia"/>
          <w:color w:val="000000"/>
          <w:sz w:val="24"/>
        </w:rPr>
        <w:t>350</w:t>
      </w:r>
      <w:r w:rsidR="00196360">
        <w:rPr>
          <w:rFonts w:ascii="楷体_GB2312" w:eastAsia="楷体_GB2312" w:hint="eastAsia"/>
          <w:color w:val="000000"/>
          <w:sz w:val="24"/>
        </w:rPr>
        <w:t>元</w:t>
      </w:r>
      <w:r w:rsidR="00484401">
        <w:rPr>
          <w:rFonts w:ascii="楷体_GB2312" w:eastAsia="楷体_GB2312" w:hint="eastAsia"/>
          <w:color w:val="000000"/>
          <w:sz w:val="24"/>
        </w:rPr>
        <w:t>/人</w:t>
      </w:r>
      <w:r w:rsidR="002A2ACE">
        <w:rPr>
          <w:rFonts w:ascii="楷体_GB2312" w:eastAsia="楷体_GB2312" w:hint="eastAsia"/>
          <w:color w:val="000000"/>
          <w:sz w:val="24"/>
        </w:rPr>
        <w:t>·天)</w:t>
      </w:r>
      <w:r w:rsidR="00196360">
        <w:rPr>
          <w:rFonts w:ascii="楷体_GB2312" w:eastAsia="楷体_GB2312" w:hint="eastAsia"/>
          <w:color w:val="000000"/>
          <w:sz w:val="24"/>
        </w:rPr>
        <w:t>。</w:t>
      </w:r>
    </w:p>
    <w:p w:rsidR="00A125F0" w:rsidRDefault="00A125F0" w:rsidP="00196360">
      <w:pPr>
        <w:spacing w:line="400" w:lineRule="exact"/>
        <w:ind w:firstLine="420"/>
        <w:rPr>
          <w:rFonts w:ascii="楷体_GB2312" w:eastAsia="楷体_GB2312"/>
          <w:sz w:val="24"/>
        </w:rPr>
      </w:pPr>
      <w:r w:rsidRPr="00A125F0">
        <w:rPr>
          <w:rFonts w:ascii="楷体_GB2312" w:eastAsia="楷体_GB2312" w:hint="eastAsia"/>
          <w:color w:val="000000"/>
          <w:sz w:val="24"/>
        </w:rPr>
        <w:t>3．请填写参会回执单，烦请于201</w:t>
      </w:r>
      <w:r w:rsidR="00F201A5">
        <w:rPr>
          <w:rFonts w:ascii="楷体_GB2312" w:eastAsia="楷体_GB2312" w:hint="eastAsia"/>
          <w:color w:val="000000"/>
          <w:sz w:val="24"/>
        </w:rPr>
        <w:t>8</w:t>
      </w:r>
      <w:r w:rsidRPr="00A125F0">
        <w:rPr>
          <w:rFonts w:ascii="楷体_GB2312" w:eastAsia="楷体_GB2312" w:hint="eastAsia"/>
          <w:color w:val="000000"/>
          <w:sz w:val="24"/>
        </w:rPr>
        <w:t>年</w:t>
      </w:r>
      <w:r w:rsidR="00F201A5">
        <w:rPr>
          <w:rFonts w:ascii="楷体_GB2312" w:eastAsia="楷体_GB2312" w:hint="eastAsia"/>
          <w:color w:val="000000"/>
          <w:sz w:val="24"/>
        </w:rPr>
        <w:t>7</w:t>
      </w:r>
      <w:r w:rsidRPr="00A125F0">
        <w:rPr>
          <w:rFonts w:ascii="楷体_GB2312" w:eastAsia="楷体_GB2312" w:hint="eastAsia"/>
          <w:color w:val="000000"/>
          <w:sz w:val="24"/>
        </w:rPr>
        <w:t>月</w:t>
      </w:r>
      <w:r w:rsidR="00F201A5">
        <w:rPr>
          <w:rFonts w:ascii="楷体_GB2312" w:eastAsia="楷体_GB2312" w:hint="eastAsia"/>
          <w:color w:val="000000"/>
          <w:sz w:val="24"/>
        </w:rPr>
        <w:t>12</w:t>
      </w:r>
      <w:r w:rsidRPr="00A125F0">
        <w:rPr>
          <w:rFonts w:ascii="楷体_GB2312" w:eastAsia="楷体_GB2312" w:hint="eastAsia"/>
          <w:color w:val="000000"/>
          <w:sz w:val="24"/>
        </w:rPr>
        <w:t>日前</w:t>
      </w:r>
      <w:r w:rsidRPr="00A125F0">
        <w:rPr>
          <w:rFonts w:ascii="楷体_GB2312" w:eastAsia="楷体_GB2312" w:hint="eastAsia"/>
          <w:sz w:val="24"/>
        </w:rPr>
        <w:t>将会议回执</w:t>
      </w:r>
      <w:r w:rsidR="001573DA">
        <w:rPr>
          <w:rFonts w:ascii="楷体_GB2312" w:eastAsia="楷体_GB2312" w:hint="eastAsia"/>
          <w:sz w:val="24"/>
        </w:rPr>
        <w:t>发至邮箱</w:t>
      </w:r>
      <w:r w:rsidRPr="00A125F0">
        <w:rPr>
          <w:rFonts w:ascii="楷体_GB2312" w:eastAsia="楷体_GB2312" w:hint="eastAsia"/>
          <w:sz w:val="24"/>
        </w:rPr>
        <w:t>或传真至国家橡胶轮胎质量监督检验中心</w:t>
      </w:r>
      <w:r>
        <w:rPr>
          <w:rFonts w:ascii="楷体_GB2312" w:eastAsia="楷体_GB2312" w:hint="eastAsia"/>
          <w:sz w:val="24"/>
        </w:rPr>
        <w:t>。</w:t>
      </w:r>
    </w:p>
    <w:p w:rsidR="009A4BDA" w:rsidRPr="00CD0126" w:rsidRDefault="00A125F0" w:rsidP="00A125F0">
      <w:pPr>
        <w:spacing w:line="400" w:lineRule="exact"/>
        <w:ind w:firstLine="420"/>
        <w:rPr>
          <w:rFonts w:ascii="楷体_GB2312" w:eastAsia="楷体_GB2312"/>
        </w:rPr>
      </w:pPr>
      <w:r w:rsidRPr="00A125F0">
        <w:rPr>
          <w:rFonts w:ascii="楷体_GB2312" w:eastAsia="楷体_GB2312" w:hint="eastAsia"/>
          <w:sz w:val="24"/>
        </w:rPr>
        <w:t>4. 联系人：贺年</w:t>
      </w:r>
      <w:proofErr w:type="gramStart"/>
      <w:r w:rsidRPr="00A125F0">
        <w:rPr>
          <w:rFonts w:ascii="楷体_GB2312" w:eastAsia="楷体_GB2312" w:hint="eastAsia"/>
          <w:sz w:val="24"/>
        </w:rPr>
        <w:t>茹</w:t>
      </w:r>
      <w:proofErr w:type="gramEnd"/>
      <w:r w:rsidRPr="00A125F0">
        <w:rPr>
          <w:rFonts w:ascii="楷体_GB2312" w:eastAsia="楷体_GB2312" w:hint="eastAsia"/>
          <w:sz w:val="24"/>
        </w:rPr>
        <w:t xml:space="preserve">  李红伟</w:t>
      </w:r>
    </w:p>
    <w:p w:rsidR="00547642" w:rsidRPr="00CD0126" w:rsidRDefault="00547642" w:rsidP="0076217E">
      <w:pPr>
        <w:pStyle w:val="2"/>
        <w:tabs>
          <w:tab w:val="left" w:pos="4678"/>
          <w:tab w:val="left" w:pos="9000"/>
        </w:tabs>
        <w:spacing w:line="400" w:lineRule="exact"/>
        <w:ind w:firstLineChars="350" w:firstLine="840"/>
        <w:rPr>
          <w:rFonts w:ascii="楷体_GB2312" w:eastAsia="楷体_GB2312"/>
        </w:rPr>
      </w:pPr>
      <w:r w:rsidRPr="00CD0126">
        <w:rPr>
          <w:rFonts w:ascii="楷体_GB2312" w:eastAsia="楷体_GB2312" w:hint="eastAsia"/>
        </w:rPr>
        <w:t>电  话：</w:t>
      </w:r>
      <w:r w:rsidRPr="00CD0126">
        <w:rPr>
          <w:rFonts w:ascii="楷体_GB2312" w:eastAsia="楷体_GB2312" w:hint="eastAsia"/>
          <w:color w:val="000000"/>
        </w:rPr>
        <w:t>(010)51338174</w:t>
      </w:r>
      <w:r w:rsidRPr="00CD0126">
        <w:rPr>
          <w:rFonts w:ascii="楷体_GB2312" w:eastAsia="楷体_GB2312" w:hint="eastAsia"/>
        </w:rPr>
        <w:t xml:space="preserve"> </w:t>
      </w:r>
      <w:r w:rsidR="00693B74">
        <w:rPr>
          <w:rFonts w:ascii="楷体_GB2312" w:eastAsia="楷体_GB2312" w:hint="eastAsia"/>
        </w:rPr>
        <w:t xml:space="preserve">13601321776    </w:t>
      </w:r>
      <w:r w:rsidRPr="00CD0126">
        <w:rPr>
          <w:rFonts w:ascii="楷体_GB2312" w:eastAsia="楷体_GB2312" w:hint="eastAsia"/>
        </w:rPr>
        <w:t>传  真：</w:t>
      </w:r>
      <w:r w:rsidRPr="00CD0126">
        <w:rPr>
          <w:rFonts w:ascii="楷体_GB2312" w:eastAsia="楷体_GB2312" w:hint="eastAsia"/>
          <w:color w:val="000000"/>
        </w:rPr>
        <w:t>(010)51338168</w:t>
      </w:r>
    </w:p>
    <w:p w:rsidR="00775155" w:rsidRDefault="00547642" w:rsidP="00775155">
      <w:pPr>
        <w:pStyle w:val="a4"/>
        <w:tabs>
          <w:tab w:val="left" w:pos="4678"/>
        </w:tabs>
        <w:spacing w:after="0" w:line="400" w:lineRule="exact"/>
        <w:ind w:leftChars="401" w:left="1682" w:hangingChars="350" w:hanging="840"/>
        <w:rPr>
          <w:rFonts w:ascii="楷体_GB2312" w:eastAsia="楷体_GB2312"/>
          <w:color w:val="000000"/>
          <w:sz w:val="24"/>
        </w:rPr>
      </w:pPr>
      <w:proofErr w:type="gramStart"/>
      <w:r w:rsidRPr="00CD0126">
        <w:rPr>
          <w:rFonts w:ascii="楷体_GB2312" w:eastAsia="楷体_GB2312" w:hint="eastAsia"/>
          <w:sz w:val="24"/>
        </w:rPr>
        <w:t>邮</w:t>
      </w:r>
      <w:proofErr w:type="gramEnd"/>
      <w:r w:rsidR="00BD0FA1">
        <w:rPr>
          <w:rFonts w:ascii="楷体_GB2312" w:eastAsia="楷体_GB2312" w:hint="eastAsia"/>
          <w:sz w:val="24"/>
        </w:rPr>
        <w:t xml:space="preserve">  </w:t>
      </w:r>
      <w:r w:rsidRPr="00CD0126">
        <w:rPr>
          <w:rFonts w:ascii="楷体_GB2312" w:eastAsia="楷体_GB2312" w:hint="eastAsia"/>
          <w:sz w:val="24"/>
        </w:rPr>
        <w:t>箱：</w:t>
      </w:r>
      <w:r w:rsidR="00BD0FA1" w:rsidRPr="00BD0FA1">
        <w:rPr>
          <w:rFonts w:ascii="楷体_GB2312" w:eastAsia="楷体_GB2312" w:hint="eastAsia"/>
          <w:color w:val="000000"/>
          <w:sz w:val="24"/>
        </w:rPr>
        <w:t>tyretestcon@</w:t>
      </w:r>
      <w:r w:rsidR="002A2ACE">
        <w:rPr>
          <w:rFonts w:ascii="楷体_GB2312" w:eastAsia="楷体_GB2312" w:hint="eastAsia"/>
          <w:color w:val="000000"/>
          <w:sz w:val="24"/>
        </w:rPr>
        <w:t>vip.</w:t>
      </w:r>
      <w:r w:rsidR="00BD0FA1" w:rsidRPr="00BD0FA1">
        <w:rPr>
          <w:rFonts w:ascii="楷体_GB2312" w:eastAsia="楷体_GB2312" w:hint="eastAsia"/>
          <w:color w:val="000000"/>
          <w:sz w:val="24"/>
        </w:rPr>
        <w:t>126.com</w:t>
      </w:r>
      <w:r w:rsidR="00BD0FA1">
        <w:rPr>
          <w:rFonts w:ascii="楷体_GB2312" w:eastAsia="楷体_GB2312" w:hint="eastAsia"/>
          <w:color w:val="000000"/>
          <w:sz w:val="24"/>
        </w:rPr>
        <w:t xml:space="preserve">  </w:t>
      </w:r>
      <w:r w:rsidR="00693B74">
        <w:rPr>
          <w:rFonts w:ascii="楷体_GB2312" w:eastAsia="楷体_GB2312" w:hint="eastAsia"/>
          <w:color w:val="000000"/>
          <w:sz w:val="24"/>
        </w:rPr>
        <w:t xml:space="preserve">   </w:t>
      </w:r>
      <w:r w:rsidR="00BD0FA1">
        <w:rPr>
          <w:rFonts w:ascii="楷体_GB2312" w:eastAsia="楷体_GB2312" w:hint="eastAsia"/>
          <w:color w:val="000000"/>
          <w:sz w:val="24"/>
        </w:rPr>
        <w:t xml:space="preserve"> </w:t>
      </w:r>
      <w:r w:rsidR="00BD0FA1" w:rsidRPr="00CD0126">
        <w:rPr>
          <w:rFonts w:ascii="楷体_GB2312" w:eastAsia="楷体_GB2312" w:hint="eastAsia"/>
          <w:sz w:val="24"/>
        </w:rPr>
        <w:t>网</w:t>
      </w:r>
      <w:r w:rsidR="00BD0FA1">
        <w:rPr>
          <w:rFonts w:ascii="楷体_GB2312" w:eastAsia="楷体_GB2312" w:hint="eastAsia"/>
          <w:sz w:val="24"/>
        </w:rPr>
        <w:t xml:space="preserve">  </w:t>
      </w:r>
      <w:r w:rsidR="00BD0FA1" w:rsidRPr="00CD0126">
        <w:rPr>
          <w:rFonts w:ascii="楷体_GB2312" w:eastAsia="楷体_GB2312" w:hint="eastAsia"/>
          <w:sz w:val="24"/>
        </w:rPr>
        <w:t>址：</w:t>
      </w:r>
      <w:r w:rsidR="00775155" w:rsidRPr="00775155">
        <w:rPr>
          <w:rFonts w:ascii="楷体_GB2312" w:eastAsia="楷体_GB2312" w:hint="eastAsia"/>
          <w:color w:val="000000"/>
          <w:sz w:val="24"/>
        </w:rPr>
        <w:t>www.tyretest.org.cn</w:t>
      </w:r>
    </w:p>
    <w:p w:rsidR="00F67748" w:rsidRDefault="00F67748" w:rsidP="00F67748">
      <w:pPr>
        <w:pStyle w:val="a4"/>
        <w:tabs>
          <w:tab w:val="left" w:pos="4678"/>
        </w:tabs>
        <w:spacing w:after="0" w:line="400" w:lineRule="exact"/>
        <w:ind w:leftChars="701" w:left="1472" w:firstLineChars="600" w:firstLine="1440"/>
        <w:rPr>
          <w:rFonts w:ascii="楷体_GB2312" w:eastAsia="楷体_GB2312"/>
          <w:color w:val="000000"/>
          <w:sz w:val="24"/>
        </w:rPr>
      </w:pPr>
    </w:p>
    <w:p w:rsidR="00F67748" w:rsidRDefault="00371CBA" w:rsidP="00F67748">
      <w:pPr>
        <w:pStyle w:val="a4"/>
        <w:tabs>
          <w:tab w:val="left" w:pos="4678"/>
        </w:tabs>
        <w:spacing w:after="0" w:line="400" w:lineRule="exact"/>
        <w:ind w:leftChars="701" w:left="1472" w:firstLineChars="900" w:firstLine="2160"/>
        <w:rPr>
          <w:rFonts w:ascii="楷体_GB2312" w:eastAsia="楷体_GB2312"/>
          <w:color w:val="000000"/>
          <w:sz w:val="24"/>
        </w:rPr>
      </w:pPr>
      <w:r>
        <w:rPr>
          <w:rFonts w:ascii="楷体_GB2312" w:eastAsia="楷体_GB2312"/>
          <w:noProof/>
          <w:color w:val="000000"/>
          <w:sz w:val="24"/>
        </w:rPr>
        <w:drawing>
          <wp:anchor distT="0" distB="0" distL="114300" distR="114300" simplePos="0" relativeHeight="251660800" behindDoc="1" locked="0" layoutInCell="1" allowOverlap="1">
            <wp:simplePos x="0" y="0"/>
            <wp:positionH relativeFrom="column">
              <wp:posOffset>3388995</wp:posOffset>
            </wp:positionH>
            <wp:positionV relativeFrom="paragraph">
              <wp:posOffset>6299835</wp:posOffset>
            </wp:positionV>
            <wp:extent cx="1581150" cy="1581150"/>
            <wp:effectExtent l="19050" t="0" r="0" b="0"/>
            <wp:wrapNone/>
            <wp:docPr id="11" name="图片 11" descr="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印章1"/>
                    <pic:cNvPicPr>
                      <a:picLocks noChangeAspect="1" noChangeArrowheads="1"/>
                    </pic:cNvPicPr>
                  </pic:nvPicPr>
                  <pic:blipFill>
                    <a:blip r:embed="rId7"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r>
        <w:rPr>
          <w:rFonts w:ascii="楷体_GB2312" w:eastAsia="楷体_GB2312"/>
          <w:noProof/>
          <w:color w:val="000000"/>
          <w:sz w:val="24"/>
        </w:rPr>
        <w:drawing>
          <wp:anchor distT="0" distB="0" distL="114300" distR="114300" simplePos="0" relativeHeight="251659776" behindDoc="1" locked="0" layoutInCell="1" allowOverlap="1">
            <wp:simplePos x="0" y="0"/>
            <wp:positionH relativeFrom="column">
              <wp:posOffset>3388995</wp:posOffset>
            </wp:positionH>
            <wp:positionV relativeFrom="paragraph">
              <wp:posOffset>6299835</wp:posOffset>
            </wp:positionV>
            <wp:extent cx="1581150" cy="1581150"/>
            <wp:effectExtent l="19050" t="0" r="0" b="0"/>
            <wp:wrapNone/>
            <wp:docPr id="10" name="图片 10" descr="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印章1"/>
                    <pic:cNvPicPr>
                      <a:picLocks noChangeAspect="1" noChangeArrowheads="1"/>
                    </pic:cNvPicPr>
                  </pic:nvPicPr>
                  <pic:blipFill>
                    <a:blip r:embed="rId7"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r>
        <w:rPr>
          <w:rFonts w:ascii="楷体_GB2312" w:eastAsia="楷体_GB2312"/>
          <w:noProof/>
          <w:color w:val="000000"/>
          <w:sz w:val="24"/>
        </w:rPr>
        <w:drawing>
          <wp:anchor distT="0" distB="0" distL="114300" distR="114300" simplePos="0" relativeHeight="251658752" behindDoc="1" locked="0" layoutInCell="1" allowOverlap="1">
            <wp:simplePos x="0" y="0"/>
            <wp:positionH relativeFrom="column">
              <wp:posOffset>3388995</wp:posOffset>
            </wp:positionH>
            <wp:positionV relativeFrom="paragraph">
              <wp:posOffset>6299835</wp:posOffset>
            </wp:positionV>
            <wp:extent cx="1581150" cy="1581150"/>
            <wp:effectExtent l="19050" t="0" r="0" b="0"/>
            <wp:wrapNone/>
            <wp:docPr id="9" name="图片 9" descr="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印章1"/>
                    <pic:cNvPicPr>
                      <a:picLocks noChangeAspect="1" noChangeArrowheads="1"/>
                    </pic:cNvPicPr>
                  </pic:nvPicPr>
                  <pic:blipFill>
                    <a:blip r:embed="rId7"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r w:rsidR="00F67748">
        <w:rPr>
          <w:rFonts w:ascii="楷体_GB2312" w:eastAsia="楷体_GB2312" w:hint="eastAsia"/>
          <w:color w:val="000000"/>
          <w:sz w:val="24"/>
        </w:rPr>
        <w:t xml:space="preserve">北京橡院橡胶轮胎检测技术服务有限公司 </w:t>
      </w:r>
    </w:p>
    <w:p w:rsidR="009A4BDA" w:rsidRDefault="009A4BDA" w:rsidP="00F67748">
      <w:pPr>
        <w:pStyle w:val="a4"/>
        <w:tabs>
          <w:tab w:val="left" w:pos="4678"/>
        </w:tabs>
        <w:spacing w:after="0" w:line="400" w:lineRule="exact"/>
        <w:ind w:leftChars="701" w:left="1472" w:firstLineChars="1200" w:firstLine="2880"/>
        <w:rPr>
          <w:rFonts w:ascii="楷体_GB2312" w:eastAsia="楷体_GB2312"/>
          <w:color w:val="000000"/>
          <w:sz w:val="24"/>
        </w:rPr>
      </w:pPr>
      <w:r>
        <w:rPr>
          <w:rFonts w:ascii="楷体_GB2312" w:eastAsia="楷体_GB2312" w:hint="eastAsia"/>
          <w:color w:val="000000"/>
          <w:sz w:val="24"/>
        </w:rPr>
        <w:t>国家橡胶轮胎质量监督检验中心</w:t>
      </w:r>
    </w:p>
    <w:p w:rsidR="001F2E14" w:rsidRDefault="009A4BDA" w:rsidP="00BD0FA1">
      <w:pPr>
        <w:pStyle w:val="a4"/>
        <w:spacing w:after="0" w:line="400" w:lineRule="exact"/>
        <w:ind w:leftChars="800" w:left="1680" w:firstLineChars="1250" w:firstLine="3000"/>
        <w:rPr>
          <w:rFonts w:ascii="楷体_GB2312" w:eastAsia="楷体_GB2312"/>
          <w:color w:val="000000"/>
          <w:sz w:val="24"/>
        </w:rPr>
      </w:pPr>
      <w:r>
        <w:rPr>
          <w:rFonts w:ascii="楷体_GB2312" w:eastAsia="楷体_GB2312" w:hint="eastAsia"/>
          <w:color w:val="000000"/>
          <w:sz w:val="24"/>
        </w:rPr>
        <w:t>201</w:t>
      </w:r>
      <w:r w:rsidR="004818A1">
        <w:rPr>
          <w:rFonts w:ascii="楷体_GB2312" w:eastAsia="楷体_GB2312" w:hint="eastAsia"/>
          <w:color w:val="000000"/>
          <w:sz w:val="24"/>
        </w:rPr>
        <w:t>8</w:t>
      </w:r>
      <w:r>
        <w:rPr>
          <w:rFonts w:ascii="楷体_GB2312" w:eastAsia="楷体_GB2312" w:hint="eastAsia"/>
          <w:color w:val="000000"/>
          <w:sz w:val="24"/>
        </w:rPr>
        <w:t>年</w:t>
      </w:r>
      <w:r w:rsidR="008A53FA">
        <w:rPr>
          <w:rFonts w:ascii="楷体_GB2312" w:eastAsia="楷体_GB2312" w:hint="eastAsia"/>
          <w:color w:val="000000"/>
          <w:sz w:val="24"/>
        </w:rPr>
        <w:t>5</w:t>
      </w:r>
      <w:r>
        <w:rPr>
          <w:rFonts w:ascii="楷体_GB2312" w:eastAsia="楷体_GB2312" w:hint="eastAsia"/>
          <w:color w:val="000000"/>
          <w:sz w:val="24"/>
        </w:rPr>
        <w:t>月</w:t>
      </w:r>
      <w:r w:rsidR="008A53FA">
        <w:rPr>
          <w:rFonts w:ascii="楷体_GB2312" w:eastAsia="楷体_GB2312" w:hint="eastAsia"/>
          <w:color w:val="000000"/>
          <w:sz w:val="24"/>
        </w:rPr>
        <w:t>4</w:t>
      </w:r>
      <w:r>
        <w:rPr>
          <w:rFonts w:ascii="楷体_GB2312" w:eastAsia="楷体_GB2312" w:hint="eastAsia"/>
          <w:color w:val="000000"/>
          <w:sz w:val="24"/>
        </w:rPr>
        <w:t>日</w:t>
      </w:r>
    </w:p>
    <w:p w:rsidR="00547642" w:rsidRPr="000A1E4D" w:rsidRDefault="00547642" w:rsidP="00196360">
      <w:pPr>
        <w:spacing w:line="400" w:lineRule="exact"/>
        <w:rPr>
          <w:rFonts w:eastAsia="仿宋_GB2312"/>
          <w:szCs w:val="21"/>
        </w:rPr>
      </w:pPr>
      <w:r w:rsidRPr="000A1E4D">
        <w:rPr>
          <w:rFonts w:eastAsia="仿宋_GB2312" w:hint="eastAsia"/>
          <w:szCs w:val="21"/>
        </w:rPr>
        <w:t>……</w:t>
      </w:r>
      <w:proofErr w:type="gramStart"/>
      <w:r w:rsidRPr="000A1E4D">
        <w:rPr>
          <w:rFonts w:eastAsia="仿宋_GB2312" w:hint="eastAsia"/>
          <w:szCs w:val="21"/>
        </w:rPr>
        <w:t>…………………………………………………………………………</w:t>
      </w:r>
      <w:r w:rsidR="001F2E14" w:rsidRPr="000A1E4D">
        <w:rPr>
          <w:rFonts w:eastAsia="仿宋_GB2312" w:hint="eastAsia"/>
          <w:szCs w:val="21"/>
        </w:rPr>
        <w:t>…………………………</w:t>
      </w:r>
      <w:r w:rsidRPr="000A1E4D">
        <w:rPr>
          <w:rFonts w:eastAsia="仿宋_GB2312" w:hint="eastAsia"/>
          <w:szCs w:val="21"/>
        </w:rPr>
        <w:t>……………</w:t>
      </w:r>
      <w:proofErr w:type="gramEnd"/>
    </w:p>
    <w:tbl>
      <w:tblPr>
        <w:tblpPr w:leftFromText="180" w:rightFromText="180" w:vertAnchor="text" w:horzAnchor="margin" w:tblpXSpec="center" w:tblpY="82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720"/>
        <w:gridCol w:w="3902"/>
        <w:gridCol w:w="1276"/>
        <w:gridCol w:w="2202"/>
      </w:tblGrid>
      <w:tr w:rsidR="00547642" w:rsidRPr="000A1E4D" w:rsidTr="00D46294">
        <w:tc>
          <w:tcPr>
            <w:tcW w:w="1440" w:type="dxa"/>
          </w:tcPr>
          <w:p w:rsidR="00547642" w:rsidRPr="00D46294" w:rsidRDefault="00547642" w:rsidP="00D46294">
            <w:pPr>
              <w:spacing w:line="400" w:lineRule="exact"/>
              <w:rPr>
                <w:rFonts w:ascii="楷体_GB2312" w:eastAsia="楷体_GB2312"/>
                <w:color w:val="000000"/>
                <w:sz w:val="24"/>
              </w:rPr>
            </w:pPr>
            <w:r w:rsidRPr="00D46294">
              <w:rPr>
                <w:rFonts w:ascii="楷体_GB2312" w:eastAsia="楷体_GB2312" w:hint="eastAsia"/>
                <w:color w:val="000000"/>
                <w:sz w:val="24"/>
              </w:rPr>
              <w:t>姓   名</w:t>
            </w:r>
          </w:p>
        </w:tc>
        <w:tc>
          <w:tcPr>
            <w:tcW w:w="720" w:type="dxa"/>
          </w:tcPr>
          <w:p w:rsidR="00547642" w:rsidRPr="00D46294" w:rsidRDefault="00547642" w:rsidP="00D46294">
            <w:pPr>
              <w:spacing w:line="400" w:lineRule="exact"/>
              <w:rPr>
                <w:rFonts w:ascii="楷体_GB2312" w:eastAsia="楷体_GB2312"/>
                <w:color w:val="000000"/>
                <w:sz w:val="24"/>
              </w:rPr>
            </w:pPr>
            <w:r w:rsidRPr="00D46294">
              <w:rPr>
                <w:rFonts w:ascii="楷体_GB2312" w:eastAsia="楷体_GB2312" w:hint="eastAsia"/>
                <w:color w:val="000000"/>
                <w:sz w:val="24"/>
              </w:rPr>
              <w:t>性别</w:t>
            </w:r>
          </w:p>
        </w:tc>
        <w:tc>
          <w:tcPr>
            <w:tcW w:w="3902" w:type="dxa"/>
          </w:tcPr>
          <w:p w:rsidR="00547642" w:rsidRPr="00D46294" w:rsidRDefault="00547642" w:rsidP="00820F6C">
            <w:pPr>
              <w:spacing w:line="400" w:lineRule="exact"/>
              <w:jc w:val="center"/>
              <w:rPr>
                <w:rFonts w:ascii="楷体_GB2312" w:eastAsia="楷体_GB2312"/>
                <w:color w:val="000000"/>
                <w:sz w:val="24"/>
              </w:rPr>
            </w:pPr>
            <w:r w:rsidRPr="00D46294">
              <w:rPr>
                <w:rFonts w:ascii="楷体_GB2312" w:eastAsia="楷体_GB2312" w:hint="eastAsia"/>
                <w:color w:val="000000"/>
                <w:sz w:val="24"/>
              </w:rPr>
              <w:t>单       位</w:t>
            </w:r>
          </w:p>
        </w:tc>
        <w:tc>
          <w:tcPr>
            <w:tcW w:w="1276" w:type="dxa"/>
          </w:tcPr>
          <w:p w:rsidR="00547642" w:rsidRPr="000C746C" w:rsidRDefault="00547642" w:rsidP="00D46294">
            <w:pPr>
              <w:spacing w:line="400" w:lineRule="exact"/>
              <w:rPr>
                <w:rFonts w:ascii="楷体_GB2312" w:eastAsia="楷体_GB2312"/>
                <w:color w:val="000000"/>
                <w:szCs w:val="21"/>
              </w:rPr>
            </w:pPr>
            <w:r w:rsidRPr="000C746C">
              <w:rPr>
                <w:rFonts w:ascii="楷体_GB2312" w:eastAsia="楷体_GB2312" w:hint="eastAsia"/>
                <w:color w:val="000000"/>
                <w:szCs w:val="21"/>
              </w:rPr>
              <w:t>职务/职称</w:t>
            </w:r>
          </w:p>
        </w:tc>
        <w:tc>
          <w:tcPr>
            <w:tcW w:w="2202" w:type="dxa"/>
          </w:tcPr>
          <w:p w:rsidR="00547642" w:rsidRPr="00D46294" w:rsidRDefault="00547642" w:rsidP="00820F6C">
            <w:pPr>
              <w:spacing w:line="400" w:lineRule="exact"/>
              <w:jc w:val="center"/>
              <w:rPr>
                <w:rFonts w:ascii="楷体_GB2312" w:eastAsia="楷体_GB2312"/>
                <w:color w:val="000000"/>
                <w:sz w:val="24"/>
              </w:rPr>
            </w:pPr>
            <w:r w:rsidRPr="00D46294">
              <w:rPr>
                <w:rFonts w:ascii="楷体_GB2312" w:eastAsia="楷体_GB2312" w:hint="eastAsia"/>
                <w:color w:val="000000"/>
                <w:sz w:val="24"/>
              </w:rPr>
              <w:t>电  话</w:t>
            </w:r>
          </w:p>
        </w:tc>
      </w:tr>
      <w:tr w:rsidR="00547642" w:rsidRPr="000A1E4D" w:rsidTr="00D46294">
        <w:trPr>
          <w:trHeight w:val="439"/>
        </w:trPr>
        <w:tc>
          <w:tcPr>
            <w:tcW w:w="1440"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720"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3902"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1276"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2202" w:type="dxa"/>
          </w:tcPr>
          <w:p w:rsidR="00547642" w:rsidRPr="00D46294" w:rsidRDefault="00547642" w:rsidP="00D46294">
            <w:pPr>
              <w:spacing w:line="400" w:lineRule="exact"/>
              <w:ind w:firstLineChars="200" w:firstLine="480"/>
              <w:rPr>
                <w:rFonts w:ascii="楷体_GB2312" w:eastAsia="楷体_GB2312"/>
                <w:color w:val="000000"/>
                <w:sz w:val="24"/>
              </w:rPr>
            </w:pPr>
          </w:p>
        </w:tc>
      </w:tr>
      <w:tr w:rsidR="00547642" w:rsidRPr="000A1E4D" w:rsidTr="00D46294">
        <w:trPr>
          <w:trHeight w:val="439"/>
        </w:trPr>
        <w:tc>
          <w:tcPr>
            <w:tcW w:w="1440"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720"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3902"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1276"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2202" w:type="dxa"/>
          </w:tcPr>
          <w:p w:rsidR="00547642" w:rsidRPr="00D46294" w:rsidRDefault="00547642" w:rsidP="00D46294">
            <w:pPr>
              <w:spacing w:line="400" w:lineRule="exact"/>
              <w:ind w:firstLineChars="200" w:firstLine="480"/>
              <w:rPr>
                <w:rFonts w:ascii="楷体_GB2312" w:eastAsia="楷体_GB2312"/>
                <w:color w:val="000000"/>
                <w:sz w:val="24"/>
              </w:rPr>
            </w:pPr>
          </w:p>
        </w:tc>
      </w:tr>
      <w:tr w:rsidR="00547642" w:rsidRPr="000A1E4D" w:rsidTr="00D46294">
        <w:trPr>
          <w:trHeight w:val="439"/>
        </w:trPr>
        <w:tc>
          <w:tcPr>
            <w:tcW w:w="1440"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720"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3902"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1276" w:type="dxa"/>
          </w:tcPr>
          <w:p w:rsidR="00547642" w:rsidRPr="00D46294" w:rsidRDefault="00547642" w:rsidP="00D46294">
            <w:pPr>
              <w:spacing w:line="400" w:lineRule="exact"/>
              <w:ind w:firstLineChars="200" w:firstLine="480"/>
              <w:rPr>
                <w:rFonts w:ascii="楷体_GB2312" w:eastAsia="楷体_GB2312"/>
                <w:color w:val="000000"/>
                <w:sz w:val="24"/>
              </w:rPr>
            </w:pPr>
          </w:p>
        </w:tc>
        <w:tc>
          <w:tcPr>
            <w:tcW w:w="2202" w:type="dxa"/>
          </w:tcPr>
          <w:p w:rsidR="00547642" w:rsidRPr="00D46294" w:rsidRDefault="00547642" w:rsidP="00D46294">
            <w:pPr>
              <w:spacing w:line="400" w:lineRule="exact"/>
              <w:ind w:firstLineChars="200" w:firstLine="480"/>
              <w:rPr>
                <w:rFonts w:ascii="楷体_GB2312" w:eastAsia="楷体_GB2312"/>
                <w:color w:val="000000"/>
                <w:sz w:val="24"/>
              </w:rPr>
            </w:pPr>
          </w:p>
        </w:tc>
      </w:tr>
      <w:tr w:rsidR="00F67748" w:rsidRPr="000A1E4D" w:rsidTr="00D46294">
        <w:trPr>
          <w:trHeight w:val="459"/>
        </w:trPr>
        <w:tc>
          <w:tcPr>
            <w:tcW w:w="1440" w:type="dxa"/>
            <w:vAlign w:val="center"/>
          </w:tcPr>
          <w:p w:rsidR="00F67748" w:rsidRPr="00D46294" w:rsidRDefault="00F67748" w:rsidP="00D46294">
            <w:pPr>
              <w:spacing w:line="400" w:lineRule="exact"/>
              <w:rPr>
                <w:rFonts w:ascii="楷体_GB2312" w:eastAsia="楷体_GB2312"/>
                <w:color w:val="000000"/>
                <w:sz w:val="24"/>
              </w:rPr>
            </w:pPr>
            <w:r w:rsidRPr="00D46294">
              <w:rPr>
                <w:rFonts w:ascii="楷体_GB2312" w:eastAsia="楷体_GB2312" w:hint="eastAsia"/>
                <w:color w:val="000000"/>
                <w:sz w:val="24"/>
              </w:rPr>
              <w:t>住房预定</w:t>
            </w:r>
          </w:p>
        </w:tc>
        <w:tc>
          <w:tcPr>
            <w:tcW w:w="4622" w:type="dxa"/>
            <w:gridSpan w:val="2"/>
            <w:vAlign w:val="center"/>
          </w:tcPr>
          <w:p w:rsidR="00F67748" w:rsidRPr="00D46294" w:rsidRDefault="00F67748" w:rsidP="00D46294">
            <w:pPr>
              <w:spacing w:line="400" w:lineRule="exact"/>
              <w:ind w:firstLineChars="200" w:firstLine="480"/>
              <w:rPr>
                <w:rFonts w:ascii="楷体_GB2312" w:eastAsia="楷体_GB2312"/>
                <w:color w:val="000000"/>
                <w:sz w:val="24"/>
              </w:rPr>
            </w:pPr>
            <w:r w:rsidRPr="00D46294">
              <w:rPr>
                <w:rFonts w:ascii="楷体_GB2312" w:eastAsia="楷体_GB2312" w:hint="eastAsia"/>
                <w:color w:val="000000"/>
                <w:sz w:val="24"/>
              </w:rPr>
              <w:t xml:space="preserve">□合住 </w:t>
            </w:r>
            <w:r w:rsidR="001573DA" w:rsidRPr="00D46294">
              <w:rPr>
                <w:rFonts w:ascii="楷体_GB2312" w:eastAsia="楷体_GB2312" w:hint="eastAsia"/>
                <w:color w:val="000000"/>
                <w:sz w:val="24"/>
              </w:rPr>
              <w:t xml:space="preserve">  </w:t>
            </w:r>
            <w:r w:rsidRPr="00D46294">
              <w:rPr>
                <w:rFonts w:ascii="楷体_GB2312" w:eastAsia="楷体_GB2312" w:hint="eastAsia"/>
                <w:color w:val="000000"/>
                <w:sz w:val="24"/>
              </w:rPr>
              <w:t xml:space="preserve">   □单间  </w:t>
            </w:r>
            <w:r w:rsidR="001573DA" w:rsidRPr="00D46294">
              <w:rPr>
                <w:rFonts w:ascii="楷体_GB2312" w:eastAsia="楷体_GB2312" w:hint="eastAsia"/>
                <w:color w:val="000000"/>
                <w:sz w:val="24"/>
              </w:rPr>
              <w:t xml:space="preserve">  </w:t>
            </w:r>
            <w:r w:rsidRPr="00D46294">
              <w:rPr>
                <w:rFonts w:ascii="楷体_GB2312" w:eastAsia="楷体_GB2312" w:hint="eastAsia"/>
                <w:color w:val="000000"/>
                <w:sz w:val="24"/>
              </w:rPr>
              <w:t xml:space="preserve">  □不住</w:t>
            </w:r>
          </w:p>
        </w:tc>
        <w:tc>
          <w:tcPr>
            <w:tcW w:w="1276" w:type="dxa"/>
            <w:vAlign w:val="center"/>
          </w:tcPr>
          <w:p w:rsidR="00F67748" w:rsidRPr="00D46294" w:rsidRDefault="00F67748" w:rsidP="00D46294">
            <w:pPr>
              <w:spacing w:line="400" w:lineRule="exact"/>
              <w:rPr>
                <w:rFonts w:ascii="楷体_GB2312" w:eastAsia="楷体_GB2312"/>
                <w:color w:val="000000"/>
                <w:sz w:val="24"/>
              </w:rPr>
            </w:pPr>
            <w:r w:rsidRPr="00D46294">
              <w:rPr>
                <w:rFonts w:ascii="楷体_GB2312" w:eastAsia="楷体_GB2312" w:hint="eastAsia"/>
                <w:color w:val="000000"/>
                <w:sz w:val="24"/>
              </w:rPr>
              <w:t>返程日期</w:t>
            </w:r>
          </w:p>
        </w:tc>
        <w:tc>
          <w:tcPr>
            <w:tcW w:w="2202" w:type="dxa"/>
            <w:vAlign w:val="center"/>
          </w:tcPr>
          <w:p w:rsidR="00F67748" w:rsidRPr="00D46294" w:rsidRDefault="00F67748" w:rsidP="00D46294">
            <w:pPr>
              <w:spacing w:line="400" w:lineRule="exact"/>
              <w:rPr>
                <w:rFonts w:ascii="楷体_GB2312" w:eastAsia="楷体_GB2312"/>
                <w:color w:val="000000"/>
                <w:sz w:val="24"/>
              </w:rPr>
            </w:pPr>
            <w:r w:rsidRPr="00D46294">
              <w:rPr>
                <w:rFonts w:ascii="楷体_GB2312" w:eastAsia="楷体_GB2312" w:hint="eastAsia"/>
                <w:color w:val="000000"/>
                <w:sz w:val="24"/>
              </w:rPr>
              <w:t>2018年7月   日</w:t>
            </w:r>
          </w:p>
        </w:tc>
      </w:tr>
      <w:tr w:rsidR="00547642" w:rsidRPr="000A1E4D">
        <w:trPr>
          <w:trHeight w:val="451"/>
        </w:trPr>
        <w:tc>
          <w:tcPr>
            <w:tcW w:w="1440" w:type="dxa"/>
            <w:tcBorders>
              <w:top w:val="single" w:sz="4" w:space="0" w:color="auto"/>
              <w:left w:val="single" w:sz="4" w:space="0" w:color="auto"/>
              <w:bottom w:val="single" w:sz="4" w:space="0" w:color="auto"/>
              <w:right w:val="single" w:sz="4" w:space="0" w:color="auto"/>
            </w:tcBorders>
            <w:vAlign w:val="center"/>
          </w:tcPr>
          <w:p w:rsidR="00547642" w:rsidRPr="00D46294" w:rsidRDefault="00547642" w:rsidP="00D46294">
            <w:pPr>
              <w:spacing w:line="400" w:lineRule="exact"/>
              <w:ind w:firstLineChars="200" w:firstLine="480"/>
              <w:rPr>
                <w:rFonts w:ascii="楷体_GB2312" w:eastAsia="楷体_GB2312"/>
                <w:color w:val="000000"/>
                <w:sz w:val="24"/>
              </w:rPr>
            </w:pPr>
            <w:r w:rsidRPr="00D46294">
              <w:rPr>
                <w:rFonts w:ascii="楷体_GB2312" w:eastAsia="楷体_GB2312" w:hint="eastAsia"/>
                <w:color w:val="000000"/>
                <w:sz w:val="24"/>
              </w:rPr>
              <w:t>备注：</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547642" w:rsidRPr="00D46294" w:rsidRDefault="00547642" w:rsidP="00D46294">
            <w:pPr>
              <w:spacing w:line="400" w:lineRule="exact"/>
              <w:ind w:firstLineChars="200" w:firstLine="480"/>
              <w:rPr>
                <w:rFonts w:ascii="楷体_GB2312" w:eastAsia="楷体_GB2312"/>
                <w:color w:val="000000"/>
                <w:sz w:val="24"/>
              </w:rPr>
            </w:pPr>
          </w:p>
        </w:tc>
      </w:tr>
    </w:tbl>
    <w:p w:rsidR="008617BB" w:rsidRPr="00D46294" w:rsidRDefault="00547642" w:rsidP="00D46294">
      <w:pPr>
        <w:spacing w:line="400" w:lineRule="exact"/>
        <w:jc w:val="center"/>
        <w:rPr>
          <w:rFonts w:ascii="楷体_GB2312" w:eastAsia="楷体_GB2312"/>
          <w:color w:val="000000"/>
          <w:sz w:val="24"/>
        </w:rPr>
      </w:pPr>
      <w:r w:rsidRPr="00D46294">
        <w:rPr>
          <w:rFonts w:ascii="楷体_GB2312" w:eastAsia="楷体_GB2312" w:hint="eastAsia"/>
          <w:sz w:val="24"/>
        </w:rPr>
        <w:t>201</w:t>
      </w:r>
      <w:r w:rsidR="00F201A5" w:rsidRPr="00D46294">
        <w:rPr>
          <w:rFonts w:ascii="楷体_GB2312" w:eastAsia="楷体_GB2312" w:hint="eastAsia"/>
          <w:sz w:val="24"/>
        </w:rPr>
        <w:t>8</w:t>
      </w:r>
      <w:r w:rsidRPr="00D46294">
        <w:rPr>
          <w:rFonts w:ascii="楷体_GB2312" w:eastAsia="楷体_GB2312" w:hint="eastAsia"/>
          <w:sz w:val="24"/>
        </w:rPr>
        <w:t>年轮胎剖析研讨会</w:t>
      </w:r>
      <w:r w:rsidRPr="00D46294">
        <w:rPr>
          <w:rFonts w:ascii="楷体_GB2312" w:eastAsia="楷体_GB2312" w:hint="eastAsia"/>
          <w:color w:val="000000"/>
          <w:sz w:val="24"/>
        </w:rPr>
        <w:t>回执</w:t>
      </w:r>
    </w:p>
    <w:sectPr w:rsidR="008617BB" w:rsidRPr="00D46294" w:rsidSect="00F6774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C8" w:rsidRDefault="007965C8" w:rsidP="00D41DAD">
      <w:r>
        <w:separator/>
      </w:r>
    </w:p>
  </w:endnote>
  <w:endnote w:type="continuationSeparator" w:id="0">
    <w:p w:rsidR="007965C8" w:rsidRDefault="007965C8" w:rsidP="00D41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新宋体-18030">
    <w:charset w:val="86"/>
    <w:family w:val="modern"/>
    <w:pitch w:val="fixed"/>
    <w:sig w:usb0="800022A7" w:usb1="880F3C78" w:usb2="000A005E"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C8" w:rsidRDefault="007965C8" w:rsidP="00D41DAD">
      <w:r>
        <w:separator/>
      </w:r>
    </w:p>
  </w:footnote>
  <w:footnote w:type="continuationSeparator" w:id="0">
    <w:p w:rsidR="007965C8" w:rsidRDefault="007965C8" w:rsidP="00D41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157"/>
    <w:multiLevelType w:val="hybridMultilevel"/>
    <w:tmpl w:val="3708B048"/>
    <w:lvl w:ilvl="0" w:tplc="6D1C407E">
      <w:start w:val="1"/>
      <w:numFmt w:val="japaneseCounting"/>
      <w:lvlText w:val="%1、"/>
      <w:lvlJc w:val="left"/>
      <w:pPr>
        <w:tabs>
          <w:tab w:val="num" w:pos="1191"/>
        </w:tabs>
        <w:ind w:left="1191" w:hanging="630"/>
      </w:pPr>
      <w:rPr>
        <w:rFonts w:ascii="Times New Roman" w:eastAsia="宋体" w:hAnsi="Times New Roman" w:cs="Times New Roman"/>
        <w:lang w:val="en-US"/>
      </w:rPr>
    </w:lvl>
    <w:lvl w:ilvl="1" w:tplc="54443D44">
      <w:start w:val="1"/>
      <w:numFmt w:val="decimal"/>
      <w:lvlText w:val="%2."/>
      <w:lvlJc w:val="left"/>
      <w:pPr>
        <w:tabs>
          <w:tab w:val="num" w:pos="1341"/>
        </w:tabs>
        <w:ind w:left="1341" w:hanging="360"/>
      </w:pPr>
      <w:rPr>
        <w:rFonts w:hint="default"/>
      </w:rPr>
    </w:lvl>
    <w:lvl w:ilvl="2" w:tplc="27987CC2">
      <w:start w:val="1"/>
      <w:numFmt w:val="decimal"/>
      <w:lvlText w:val="%3．"/>
      <w:lvlJc w:val="left"/>
      <w:pPr>
        <w:tabs>
          <w:tab w:val="num" w:pos="2121"/>
        </w:tabs>
        <w:ind w:left="2121" w:hanging="720"/>
      </w:pPr>
      <w:rPr>
        <w:rFonts w:hint="default"/>
      </w:r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1">
    <w:nsid w:val="223F0527"/>
    <w:multiLevelType w:val="hybridMultilevel"/>
    <w:tmpl w:val="A7DE65CC"/>
    <w:lvl w:ilvl="0" w:tplc="578866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5DD594F"/>
    <w:multiLevelType w:val="hybridMultilevel"/>
    <w:tmpl w:val="EFC62768"/>
    <w:lvl w:ilvl="0" w:tplc="F4E82E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655543FB"/>
    <w:multiLevelType w:val="hybridMultilevel"/>
    <w:tmpl w:val="EFC62768"/>
    <w:lvl w:ilvl="0" w:tplc="F4E82E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686068E9"/>
    <w:multiLevelType w:val="hybridMultilevel"/>
    <w:tmpl w:val="BD0AC4E4"/>
    <w:lvl w:ilvl="0" w:tplc="AD1ED2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75E948AC"/>
    <w:multiLevelType w:val="hybridMultilevel"/>
    <w:tmpl w:val="453C5B00"/>
    <w:lvl w:ilvl="0" w:tplc="750CB1C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26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EFA"/>
    <w:rsid w:val="000004DA"/>
    <w:rsid w:val="00001055"/>
    <w:rsid w:val="00004B5C"/>
    <w:rsid w:val="000052B1"/>
    <w:rsid w:val="00007EA4"/>
    <w:rsid w:val="0001054C"/>
    <w:rsid w:val="00011F33"/>
    <w:rsid w:val="000131E6"/>
    <w:rsid w:val="00013886"/>
    <w:rsid w:val="00015C76"/>
    <w:rsid w:val="000172B7"/>
    <w:rsid w:val="0002116E"/>
    <w:rsid w:val="00022997"/>
    <w:rsid w:val="000249F2"/>
    <w:rsid w:val="000270E0"/>
    <w:rsid w:val="0003065D"/>
    <w:rsid w:val="0003138B"/>
    <w:rsid w:val="000338B3"/>
    <w:rsid w:val="00033CF8"/>
    <w:rsid w:val="00033E9C"/>
    <w:rsid w:val="00036367"/>
    <w:rsid w:val="000367D1"/>
    <w:rsid w:val="000376F9"/>
    <w:rsid w:val="00040F0D"/>
    <w:rsid w:val="000411C4"/>
    <w:rsid w:val="00044D6E"/>
    <w:rsid w:val="00045CFD"/>
    <w:rsid w:val="0004621D"/>
    <w:rsid w:val="00051EA4"/>
    <w:rsid w:val="000543FB"/>
    <w:rsid w:val="00055CF8"/>
    <w:rsid w:val="00056625"/>
    <w:rsid w:val="00060448"/>
    <w:rsid w:val="00060ECC"/>
    <w:rsid w:val="00061FFD"/>
    <w:rsid w:val="00065501"/>
    <w:rsid w:val="00070BFD"/>
    <w:rsid w:val="00071478"/>
    <w:rsid w:val="00071C27"/>
    <w:rsid w:val="0007451A"/>
    <w:rsid w:val="00075766"/>
    <w:rsid w:val="00077C11"/>
    <w:rsid w:val="00080A14"/>
    <w:rsid w:val="00081D30"/>
    <w:rsid w:val="000829EA"/>
    <w:rsid w:val="00085BF9"/>
    <w:rsid w:val="00086A5C"/>
    <w:rsid w:val="00087534"/>
    <w:rsid w:val="00087740"/>
    <w:rsid w:val="00090067"/>
    <w:rsid w:val="00090588"/>
    <w:rsid w:val="00093DB7"/>
    <w:rsid w:val="00095671"/>
    <w:rsid w:val="000960BF"/>
    <w:rsid w:val="000979E2"/>
    <w:rsid w:val="000A040A"/>
    <w:rsid w:val="000A08AD"/>
    <w:rsid w:val="000A0D40"/>
    <w:rsid w:val="000B0FAD"/>
    <w:rsid w:val="000B11DF"/>
    <w:rsid w:val="000B135C"/>
    <w:rsid w:val="000B7285"/>
    <w:rsid w:val="000B767E"/>
    <w:rsid w:val="000B79A1"/>
    <w:rsid w:val="000C086E"/>
    <w:rsid w:val="000C3F4A"/>
    <w:rsid w:val="000C4D21"/>
    <w:rsid w:val="000C66C3"/>
    <w:rsid w:val="000C746C"/>
    <w:rsid w:val="000C772A"/>
    <w:rsid w:val="000D1307"/>
    <w:rsid w:val="000D2454"/>
    <w:rsid w:val="000D2FE2"/>
    <w:rsid w:val="000D368E"/>
    <w:rsid w:val="000D5133"/>
    <w:rsid w:val="000E2C86"/>
    <w:rsid w:val="000E631A"/>
    <w:rsid w:val="000E7878"/>
    <w:rsid w:val="000F10A2"/>
    <w:rsid w:val="000F1511"/>
    <w:rsid w:val="000F1A76"/>
    <w:rsid w:val="000F2D09"/>
    <w:rsid w:val="000F7F29"/>
    <w:rsid w:val="001017F2"/>
    <w:rsid w:val="00101B5A"/>
    <w:rsid w:val="001021A8"/>
    <w:rsid w:val="0010490C"/>
    <w:rsid w:val="0010578D"/>
    <w:rsid w:val="00105CEB"/>
    <w:rsid w:val="001128B1"/>
    <w:rsid w:val="00112DAC"/>
    <w:rsid w:val="001132C7"/>
    <w:rsid w:val="00114116"/>
    <w:rsid w:val="00114575"/>
    <w:rsid w:val="00114D26"/>
    <w:rsid w:val="00116C94"/>
    <w:rsid w:val="00117442"/>
    <w:rsid w:val="001175F2"/>
    <w:rsid w:val="001218DE"/>
    <w:rsid w:val="0012262E"/>
    <w:rsid w:val="00123B3B"/>
    <w:rsid w:val="0012499D"/>
    <w:rsid w:val="0012649E"/>
    <w:rsid w:val="001314C2"/>
    <w:rsid w:val="00132A25"/>
    <w:rsid w:val="00136C2F"/>
    <w:rsid w:val="00140852"/>
    <w:rsid w:val="001409CC"/>
    <w:rsid w:val="00141018"/>
    <w:rsid w:val="00144086"/>
    <w:rsid w:val="00147922"/>
    <w:rsid w:val="0015689F"/>
    <w:rsid w:val="001573DA"/>
    <w:rsid w:val="00163CD1"/>
    <w:rsid w:val="001667B5"/>
    <w:rsid w:val="001734FD"/>
    <w:rsid w:val="0017588C"/>
    <w:rsid w:val="00176078"/>
    <w:rsid w:val="0017642F"/>
    <w:rsid w:val="00180DFE"/>
    <w:rsid w:val="0018175B"/>
    <w:rsid w:val="00181A01"/>
    <w:rsid w:val="001841A8"/>
    <w:rsid w:val="001854D3"/>
    <w:rsid w:val="00185D9E"/>
    <w:rsid w:val="001922E2"/>
    <w:rsid w:val="00193D52"/>
    <w:rsid w:val="00193FB6"/>
    <w:rsid w:val="001941B1"/>
    <w:rsid w:val="0019478B"/>
    <w:rsid w:val="00195929"/>
    <w:rsid w:val="00196360"/>
    <w:rsid w:val="0019797D"/>
    <w:rsid w:val="001A21AB"/>
    <w:rsid w:val="001A669B"/>
    <w:rsid w:val="001A7141"/>
    <w:rsid w:val="001B096C"/>
    <w:rsid w:val="001B535D"/>
    <w:rsid w:val="001B5A53"/>
    <w:rsid w:val="001C0E72"/>
    <w:rsid w:val="001C12CD"/>
    <w:rsid w:val="001C1D7F"/>
    <w:rsid w:val="001C3000"/>
    <w:rsid w:val="001C490F"/>
    <w:rsid w:val="001C5B09"/>
    <w:rsid w:val="001C5EFA"/>
    <w:rsid w:val="001C5FA9"/>
    <w:rsid w:val="001C6019"/>
    <w:rsid w:val="001C7F44"/>
    <w:rsid w:val="001D2EF8"/>
    <w:rsid w:val="001D40AB"/>
    <w:rsid w:val="001E191A"/>
    <w:rsid w:val="001E1EA0"/>
    <w:rsid w:val="001E41E1"/>
    <w:rsid w:val="001E5E8D"/>
    <w:rsid w:val="001F201D"/>
    <w:rsid w:val="001F2E14"/>
    <w:rsid w:val="001F36A7"/>
    <w:rsid w:val="001F4C2D"/>
    <w:rsid w:val="002003A6"/>
    <w:rsid w:val="00205789"/>
    <w:rsid w:val="00205A26"/>
    <w:rsid w:val="00205AE9"/>
    <w:rsid w:val="00207A27"/>
    <w:rsid w:val="00207B94"/>
    <w:rsid w:val="00207D62"/>
    <w:rsid w:val="00214A67"/>
    <w:rsid w:val="00215284"/>
    <w:rsid w:val="002153D5"/>
    <w:rsid w:val="00215E76"/>
    <w:rsid w:val="00216FD6"/>
    <w:rsid w:val="002213D9"/>
    <w:rsid w:val="002220BF"/>
    <w:rsid w:val="002234FD"/>
    <w:rsid w:val="0022423C"/>
    <w:rsid w:val="00227829"/>
    <w:rsid w:val="00227E4C"/>
    <w:rsid w:val="00230308"/>
    <w:rsid w:val="00230840"/>
    <w:rsid w:val="00231673"/>
    <w:rsid w:val="00232801"/>
    <w:rsid w:val="00233862"/>
    <w:rsid w:val="00233C8C"/>
    <w:rsid w:val="002368F5"/>
    <w:rsid w:val="00236F8F"/>
    <w:rsid w:val="002374E6"/>
    <w:rsid w:val="002425D2"/>
    <w:rsid w:val="00244AB3"/>
    <w:rsid w:val="0024535A"/>
    <w:rsid w:val="00245E61"/>
    <w:rsid w:val="00246690"/>
    <w:rsid w:val="00246829"/>
    <w:rsid w:val="0024763B"/>
    <w:rsid w:val="002513CD"/>
    <w:rsid w:val="00251D78"/>
    <w:rsid w:val="002522FB"/>
    <w:rsid w:val="002551DE"/>
    <w:rsid w:val="00255D0A"/>
    <w:rsid w:val="00257185"/>
    <w:rsid w:val="00262F5E"/>
    <w:rsid w:val="00263A56"/>
    <w:rsid w:val="00264B85"/>
    <w:rsid w:val="00265546"/>
    <w:rsid w:val="00270599"/>
    <w:rsid w:val="00273EF5"/>
    <w:rsid w:val="002751C0"/>
    <w:rsid w:val="002754FB"/>
    <w:rsid w:val="00280F31"/>
    <w:rsid w:val="002816BE"/>
    <w:rsid w:val="0028284B"/>
    <w:rsid w:val="002856EB"/>
    <w:rsid w:val="0028658D"/>
    <w:rsid w:val="002873CB"/>
    <w:rsid w:val="00290C51"/>
    <w:rsid w:val="00292849"/>
    <w:rsid w:val="002956AB"/>
    <w:rsid w:val="002A2ACE"/>
    <w:rsid w:val="002A76F8"/>
    <w:rsid w:val="002B131E"/>
    <w:rsid w:val="002B274E"/>
    <w:rsid w:val="002B4548"/>
    <w:rsid w:val="002B486A"/>
    <w:rsid w:val="002B750A"/>
    <w:rsid w:val="002C17C9"/>
    <w:rsid w:val="002C3A8A"/>
    <w:rsid w:val="002D0EF7"/>
    <w:rsid w:val="002D107F"/>
    <w:rsid w:val="002D1811"/>
    <w:rsid w:val="002D1D15"/>
    <w:rsid w:val="002D2018"/>
    <w:rsid w:val="002D30D5"/>
    <w:rsid w:val="002D3133"/>
    <w:rsid w:val="002D5872"/>
    <w:rsid w:val="002D790D"/>
    <w:rsid w:val="002E56F7"/>
    <w:rsid w:val="002E7BD9"/>
    <w:rsid w:val="002F0319"/>
    <w:rsid w:val="002F1F59"/>
    <w:rsid w:val="002F5C42"/>
    <w:rsid w:val="002F6A73"/>
    <w:rsid w:val="002F7387"/>
    <w:rsid w:val="00303957"/>
    <w:rsid w:val="00304D4E"/>
    <w:rsid w:val="003056FE"/>
    <w:rsid w:val="00307792"/>
    <w:rsid w:val="003106A1"/>
    <w:rsid w:val="00312409"/>
    <w:rsid w:val="00312784"/>
    <w:rsid w:val="00314F77"/>
    <w:rsid w:val="0031536D"/>
    <w:rsid w:val="0031539E"/>
    <w:rsid w:val="0032287A"/>
    <w:rsid w:val="00322F14"/>
    <w:rsid w:val="00323353"/>
    <w:rsid w:val="00324A6E"/>
    <w:rsid w:val="0032673A"/>
    <w:rsid w:val="00326C34"/>
    <w:rsid w:val="003314FB"/>
    <w:rsid w:val="003361CF"/>
    <w:rsid w:val="00336576"/>
    <w:rsid w:val="00344CED"/>
    <w:rsid w:val="003450D0"/>
    <w:rsid w:val="00350113"/>
    <w:rsid w:val="00350637"/>
    <w:rsid w:val="00350B70"/>
    <w:rsid w:val="00352505"/>
    <w:rsid w:val="0035376D"/>
    <w:rsid w:val="00353F34"/>
    <w:rsid w:val="00360D03"/>
    <w:rsid w:val="00363440"/>
    <w:rsid w:val="00363629"/>
    <w:rsid w:val="00365628"/>
    <w:rsid w:val="003657BD"/>
    <w:rsid w:val="003671F3"/>
    <w:rsid w:val="00370448"/>
    <w:rsid w:val="00371CBA"/>
    <w:rsid w:val="00372039"/>
    <w:rsid w:val="00373670"/>
    <w:rsid w:val="00373FA1"/>
    <w:rsid w:val="0037754A"/>
    <w:rsid w:val="00383696"/>
    <w:rsid w:val="00383832"/>
    <w:rsid w:val="00384268"/>
    <w:rsid w:val="003943A3"/>
    <w:rsid w:val="00394F30"/>
    <w:rsid w:val="003958D7"/>
    <w:rsid w:val="00395B35"/>
    <w:rsid w:val="00396E0C"/>
    <w:rsid w:val="00397E91"/>
    <w:rsid w:val="003A144B"/>
    <w:rsid w:val="003A3104"/>
    <w:rsid w:val="003B0CA4"/>
    <w:rsid w:val="003B12A8"/>
    <w:rsid w:val="003B3F70"/>
    <w:rsid w:val="003C2A55"/>
    <w:rsid w:val="003C2FC0"/>
    <w:rsid w:val="003C445C"/>
    <w:rsid w:val="003C50AF"/>
    <w:rsid w:val="003D074B"/>
    <w:rsid w:val="003D232E"/>
    <w:rsid w:val="003D2616"/>
    <w:rsid w:val="003D29FC"/>
    <w:rsid w:val="003D5D22"/>
    <w:rsid w:val="003E22B0"/>
    <w:rsid w:val="003E41A4"/>
    <w:rsid w:val="003E7905"/>
    <w:rsid w:val="003F1E40"/>
    <w:rsid w:val="003F3849"/>
    <w:rsid w:val="003F50C9"/>
    <w:rsid w:val="003F5D3B"/>
    <w:rsid w:val="003F663D"/>
    <w:rsid w:val="003F785B"/>
    <w:rsid w:val="004016FD"/>
    <w:rsid w:val="00405ADE"/>
    <w:rsid w:val="00406F44"/>
    <w:rsid w:val="00411D04"/>
    <w:rsid w:val="004126FC"/>
    <w:rsid w:val="00414F98"/>
    <w:rsid w:val="00415C11"/>
    <w:rsid w:val="004209B1"/>
    <w:rsid w:val="0042131B"/>
    <w:rsid w:val="00421B3B"/>
    <w:rsid w:val="004243F5"/>
    <w:rsid w:val="004244EA"/>
    <w:rsid w:val="0044091D"/>
    <w:rsid w:val="004418B8"/>
    <w:rsid w:val="004422C8"/>
    <w:rsid w:val="00444A03"/>
    <w:rsid w:val="004514B9"/>
    <w:rsid w:val="00454A42"/>
    <w:rsid w:val="00455AC0"/>
    <w:rsid w:val="00456613"/>
    <w:rsid w:val="00457DF3"/>
    <w:rsid w:val="00460BFD"/>
    <w:rsid w:val="00471000"/>
    <w:rsid w:val="00471798"/>
    <w:rsid w:val="00471BAB"/>
    <w:rsid w:val="00471DA1"/>
    <w:rsid w:val="004729CA"/>
    <w:rsid w:val="00472AAE"/>
    <w:rsid w:val="00473D8F"/>
    <w:rsid w:val="00473F0E"/>
    <w:rsid w:val="004752BC"/>
    <w:rsid w:val="004818A1"/>
    <w:rsid w:val="00481D11"/>
    <w:rsid w:val="00482598"/>
    <w:rsid w:val="00484401"/>
    <w:rsid w:val="0049017C"/>
    <w:rsid w:val="00490809"/>
    <w:rsid w:val="0049101D"/>
    <w:rsid w:val="00495C2D"/>
    <w:rsid w:val="004A0B25"/>
    <w:rsid w:val="004A1574"/>
    <w:rsid w:val="004A2C7A"/>
    <w:rsid w:val="004A3EAB"/>
    <w:rsid w:val="004A717B"/>
    <w:rsid w:val="004B12AC"/>
    <w:rsid w:val="004B3EBB"/>
    <w:rsid w:val="004B71F7"/>
    <w:rsid w:val="004B7CAF"/>
    <w:rsid w:val="004B7E45"/>
    <w:rsid w:val="004C0023"/>
    <w:rsid w:val="004C423E"/>
    <w:rsid w:val="004C632B"/>
    <w:rsid w:val="004C64E7"/>
    <w:rsid w:val="004C6B56"/>
    <w:rsid w:val="004D121E"/>
    <w:rsid w:val="004D1DD6"/>
    <w:rsid w:val="004D4B2A"/>
    <w:rsid w:val="004D6BF5"/>
    <w:rsid w:val="004E3EF9"/>
    <w:rsid w:val="004E5701"/>
    <w:rsid w:val="004E6C8E"/>
    <w:rsid w:val="00501664"/>
    <w:rsid w:val="005031FE"/>
    <w:rsid w:val="005100B3"/>
    <w:rsid w:val="00511686"/>
    <w:rsid w:val="00514896"/>
    <w:rsid w:val="00516A3D"/>
    <w:rsid w:val="005171CD"/>
    <w:rsid w:val="005210F7"/>
    <w:rsid w:val="00523672"/>
    <w:rsid w:val="0052526E"/>
    <w:rsid w:val="005269C1"/>
    <w:rsid w:val="00526F31"/>
    <w:rsid w:val="005270D2"/>
    <w:rsid w:val="005272E6"/>
    <w:rsid w:val="0052737C"/>
    <w:rsid w:val="00527643"/>
    <w:rsid w:val="0053005B"/>
    <w:rsid w:val="00530AEA"/>
    <w:rsid w:val="005315EA"/>
    <w:rsid w:val="005356D7"/>
    <w:rsid w:val="00537F31"/>
    <w:rsid w:val="00540F68"/>
    <w:rsid w:val="00541EE2"/>
    <w:rsid w:val="00546B00"/>
    <w:rsid w:val="00547642"/>
    <w:rsid w:val="00547F7E"/>
    <w:rsid w:val="00552246"/>
    <w:rsid w:val="0055486F"/>
    <w:rsid w:val="0055746A"/>
    <w:rsid w:val="0056072C"/>
    <w:rsid w:val="00562996"/>
    <w:rsid w:val="005720B1"/>
    <w:rsid w:val="00574EA7"/>
    <w:rsid w:val="00576E0C"/>
    <w:rsid w:val="0057738D"/>
    <w:rsid w:val="00580C6B"/>
    <w:rsid w:val="005812D2"/>
    <w:rsid w:val="0058255D"/>
    <w:rsid w:val="00584C8B"/>
    <w:rsid w:val="00586322"/>
    <w:rsid w:val="00587260"/>
    <w:rsid w:val="005877EB"/>
    <w:rsid w:val="00597A9B"/>
    <w:rsid w:val="00597F8F"/>
    <w:rsid w:val="005A0D10"/>
    <w:rsid w:val="005A29F2"/>
    <w:rsid w:val="005A4CBB"/>
    <w:rsid w:val="005B0F4F"/>
    <w:rsid w:val="005B0F82"/>
    <w:rsid w:val="005B1006"/>
    <w:rsid w:val="005B1ADD"/>
    <w:rsid w:val="005B2BDD"/>
    <w:rsid w:val="005B5017"/>
    <w:rsid w:val="005B791F"/>
    <w:rsid w:val="005B7F0E"/>
    <w:rsid w:val="005D1C47"/>
    <w:rsid w:val="005D464A"/>
    <w:rsid w:val="005D5C48"/>
    <w:rsid w:val="005D6ABF"/>
    <w:rsid w:val="005E1843"/>
    <w:rsid w:val="005E5B81"/>
    <w:rsid w:val="005E6532"/>
    <w:rsid w:val="005F0BA6"/>
    <w:rsid w:val="005F1834"/>
    <w:rsid w:val="005F29D9"/>
    <w:rsid w:val="005F3AC1"/>
    <w:rsid w:val="005F43FB"/>
    <w:rsid w:val="005F5A36"/>
    <w:rsid w:val="005F7756"/>
    <w:rsid w:val="006028FF"/>
    <w:rsid w:val="00602A4A"/>
    <w:rsid w:val="0060554E"/>
    <w:rsid w:val="006102D2"/>
    <w:rsid w:val="00612110"/>
    <w:rsid w:val="00612C64"/>
    <w:rsid w:val="00612F4F"/>
    <w:rsid w:val="00614FFC"/>
    <w:rsid w:val="00615EA1"/>
    <w:rsid w:val="00622105"/>
    <w:rsid w:val="00622751"/>
    <w:rsid w:val="00622BFB"/>
    <w:rsid w:val="00631FEE"/>
    <w:rsid w:val="00632192"/>
    <w:rsid w:val="00632F5D"/>
    <w:rsid w:val="00633F27"/>
    <w:rsid w:val="006373D9"/>
    <w:rsid w:val="00643CE9"/>
    <w:rsid w:val="00644771"/>
    <w:rsid w:val="0064677C"/>
    <w:rsid w:val="00647B66"/>
    <w:rsid w:val="006504FB"/>
    <w:rsid w:val="00650DEE"/>
    <w:rsid w:val="00651B17"/>
    <w:rsid w:val="006520E5"/>
    <w:rsid w:val="00652C56"/>
    <w:rsid w:val="006532D1"/>
    <w:rsid w:val="00653654"/>
    <w:rsid w:val="00657F21"/>
    <w:rsid w:val="00661E4C"/>
    <w:rsid w:val="00661F0A"/>
    <w:rsid w:val="006647D9"/>
    <w:rsid w:val="00666242"/>
    <w:rsid w:val="006669E7"/>
    <w:rsid w:val="00667F99"/>
    <w:rsid w:val="00670053"/>
    <w:rsid w:val="00673566"/>
    <w:rsid w:val="00675AF2"/>
    <w:rsid w:val="0068188E"/>
    <w:rsid w:val="00681B2D"/>
    <w:rsid w:val="00685F3C"/>
    <w:rsid w:val="00691789"/>
    <w:rsid w:val="00693B74"/>
    <w:rsid w:val="00693F78"/>
    <w:rsid w:val="00695B20"/>
    <w:rsid w:val="00696311"/>
    <w:rsid w:val="006A524A"/>
    <w:rsid w:val="006A61F2"/>
    <w:rsid w:val="006B059B"/>
    <w:rsid w:val="006B41D7"/>
    <w:rsid w:val="006B4B0C"/>
    <w:rsid w:val="006B4F31"/>
    <w:rsid w:val="006B6677"/>
    <w:rsid w:val="006C05CD"/>
    <w:rsid w:val="006C2DCE"/>
    <w:rsid w:val="006C364C"/>
    <w:rsid w:val="006C4D49"/>
    <w:rsid w:val="006D01BC"/>
    <w:rsid w:val="006D05B8"/>
    <w:rsid w:val="006D0C9A"/>
    <w:rsid w:val="006D1722"/>
    <w:rsid w:val="006D4509"/>
    <w:rsid w:val="006D4A35"/>
    <w:rsid w:val="006D5B8E"/>
    <w:rsid w:val="006D7026"/>
    <w:rsid w:val="006E05F3"/>
    <w:rsid w:val="006E3BD3"/>
    <w:rsid w:val="006E4BA4"/>
    <w:rsid w:val="006E63FE"/>
    <w:rsid w:val="006E6F70"/>
    <w:rsid w:val="006F45D1"/>
    <w:rsid w:val="006F6BF0"/>
    <w:rsid w:val="007018D6"/>
    <w:rsid w:val="007059CC"/>
    <w:rsid w:val="007075DB"/>
    <w:rsid w:val="007120DB"/>
    <w:rsid w:val="00713F49"/>
    <w:rsid w:val="00715415"/>
    <w:rsid w:val="00715770"/>
    <w:rsid w:val="00723519"/>
    <w:rsid w:val="007247AE"/>
    <w:rsid w:val="00725B1D"/>
    <w:rsid w:val="00727C68"/>
    <w:rsid w:val="0073018B"/>
    <w:rsid w:val="00730F7D"/>
    <w:rsid w:val="0073227E"/>
    <w:rsid w:val="00733852"/>
    <w:rsid w:val="007338F7"/>
    <w:rsid w:val="00733E99"/>
    <w:rsid w:val="00736658"/>
    <w:rsid w:val="00743C78"/>
    <w:rsid w:val="0074502C"/>
    <w:rsid w:val="00746D25"/>
    <w:rsid w:val="0075067E"/>
    <w:rsid w:val="007510FA"/>
    <w:rsid w:val="00751AB1"/>
    <w:rsid w:val="007529B7"/>
    <w:rsid w:val="00752E22"/>
    <w:rsid w:val="00753EF4"/>
    <w:rsid w:val="00753F3E"/>
    <w:rsid w:val="007543E9"/>
    <w:rsid w:val="0075530B"/>
    <w:rsid w:val="00755DED"/>
    <w:rsid w:val="00757493"/>
    <w:rsid w:val="0076200B"/>
    <w:rsid w:val="0076217E"/>
    <w:rsid w:val="007621CA"/>
    <w:rsid w:val="00763DB3"/>
    <w:rsid w:val="007646E2"/>
    <w:rsid w:val="00766AFF"/>
    <w:rsid w:val="00772198"/>
    <w:rsid w:val="00773574"/>
    <w:rsid w:val="00775155"/>
    <w:rsid w:val="0077734B"/>
    <w:rsid w:val="00777ABF"/>
    <w:rsid w:val="00781802"/>
    <w:rsid w:val="007828F8"/>
    <w:rsid w:val="00782B4B"/>
    <w:rsid w:val="00783429"/>
    <w:rsid w:val="00783B7C"/>
    <w:rsid w:val="007854AC"/>
    <w:rsid w:val="00786489"/>
    <w:rsid w:val="00787B94"/>
    <w:rsid w:val="007925DD"/>
    <w:rsid w:val="00792CF0"/>
    <w:rsid w:val="00793C67"/>
    <w:rsid w:val="00795B40"/>
    <w:rsid w:val="007965C8"/>
    <w:rsid w:val="007A0A9F"/>
    <w:rsid w:val="007A24BA"/>
    <w:rsid w:val="007A2E99"/>
    <w:rsid w:val="007A7049"/>
    <w:rsid w:val="007A7110"/>
    <w:rsid w:val="007B0A52"/>
    <w:rsid w:val="007B1810"/>
    <w:rsid w:val="007B2BDB"/>
    <w:rsid w:val="007B42B2"/>
    <w:rsid w:val="007B51BA"/>
    <w:rsid w:val="007C614D"/>
    <w:rsid w:val="007C6BBA"/>
    <w:rsid w:val="007D1C3C"/>
    <w:rsid w:val="007D62ED"/>
    <w:rsid w:val="007D641C"/>
    <w:rsid w:val="007E1264"/>
    <w:rsid w:val="007E127E"/>
    <w:rsid w:val="007E2E66"/>
    <w:rsid w:val="007E5D97"/>
    <w:rsid w:val="007E6D51"/>
    <w:rsid w:val="007E73DA"/>
    <w:rsid w:val="007E7656"/>
    <w:rsid w:val="007F3CC2"/>
    <w:rsid w:val="00804DD4"/>
    <w:rsid w:val="0080780F"/>
    <w:rsid w:val="00810878"/>
    <w:rsid w:val="00820962"/>
    <w:rsid w:val="00820F6C"/>
    <w:rsid w:val="00823804"/>
    <w:rsid w:val="00825CEE"/>
    <w:rsid w:val="00830D7A"/>
    <w:rsid w:val="00830D8E"/>
    <w:rsid w:val="00831E80"/>
    <w:rsid w:val="00835711"/>
    <w:rsid w:val="00835B29"/>
    <w:rsid w:val="0083716E"/>
    <w:rsid w:val="00840CE2"/>
    <w:rsid w:val="0084178E"/>
    <w:rsid w:val="00841AB5"/>
    <w:rsid w:val="0084359D"/>
    <w:rsid w:val="00843E6C"/>
    <w:rsid w:val="00850A4C"/>
    <w:rsid w:val="00851601"/>
    <w:rsid w:val="00857C4D"/>
    <w:rsid w:val="008604D1"/>
    <w:rsid w:val="008617BB"/>
    <w:rsid w:val="00864B76"/>
    <w:rsid w:val="00865097"/>
    <w:rsid w:val="00865A4F"/>
    <w:rsid w:val="00866735"/>
    <w:rsid w:val="00870EB0"/>
    <w:rsid w:val="00871FA2"/>
    <w:rsid w:val="00872AE5"/>
    <w:rsid w:val="00874971"/>
    <w:rsid w:val="00874B81"/>
    <w:rsid w:val="00876667"/>
    <w:rsid w:val="00876E1C"/>
    <w:rsid w:val="00880306"/>
    <w:rsid w:val="008841F4"/>
    <w:rsid w:val="00884387"/>
    <w:rsid w:val="008851E5"/>
    <w:rsid w:val="008861DD"/>
    <w:rsid w:val="0088653B"/>
    <w:rsid w:val="00890282"/>
    <w:rsid w:val="00891D8A"/>
    <w:rsid w:val="00893AA2"/>
    <w:rsid w:val="00896CA5"/>
    <w:rsid w:val="008A3A96"/>
    <w:rsid w:val="008A3C97"/>
    <w:rsid w:val="008A4DEC"/>
    <w:rsid w:val="008A53FA"/>
    <w:rsid w:val="008B1EB2"/>
    <w:rsid w:val="008B2BEE"/>
    <w:rsid w:val="008B40D6"/>
    <w:rsid w:val="008C254E"/>
    <w:rsid w:val="008C2C46"/>
    <w:rsid w:val="008C50DE"/>
    <w:rsid w:val="008C5CB0"/>
    <w:rsid w:val="008C6BA0"/>
    <w:rsid w:val="008D093E"/>
    <w:rsid w:val="008D0A98"/>
    <w:rsid w:val="008D3D9C"/>
    <w:rsid w:val="008D3ED5"/>
    <w:rsid w:val="008D404C"/>
    <w:rsid w:val="008D4A72"/>
    <w:rsid w:val="008D69AF"/>
    <w:rsid w:val="008D6F34"/>
    <w:rsid w:val="008E0AE5"/>
    <w:rsid w:val="008E1531"/>
    <w:rsid w:val="008F0226"/>
    <w:rsid w:val="008F03CE"/>
    <w:rsid w:val="008F39B6"/>
    <w:rsid w:val="008F4A49"/>
    <w:rsid w:val="008F6758"/>
    <w:rsid w:val="008F684D"/>
    <w:rsid w:val="008F6AF6"/>
    <w:rsid w:val="009012CB"/>
    <w:rsid w:val="00901CE3"/>
    <w:rsid w:val="0090623C"/>
    <w:rsid w:val="009071FF"/>
    <w:rsid w:val="009137AA"/>
    <w:rsid w:val="0091383D"/>
    <w:rsid w:val="00916FD2"/>
    <w:rsid w:val="0092196E"/>
    <w:rsid w:val="009241F8"/>
    <w:rsid w:val="00924454"/>
    <w:rsid w:val="009247AE"/>
    <w:rsid w:val="009265DD"/>
    <w:rsid w:val="00930D97"/>
    <w:rsid w:val="00935AB2"/>
    <w:rsid w:val="00937131"/>
    <w:rsid w:val="009371AC"/>
    <w:rsid w:val="00940D84"/>
    <w:rsid w:val="00942404"/>
    <w:rsid w:val="00942A54"/>
    <w:rsid w:val="009430C2"/>
    <w:rsid w:val="009431FC"/>
    <w:rsid w:val="00943A49"/>
    <w:rsid w:val="00943AC2"/>
    <w:rsid w:val="00944DA6"/>
    <w:rsid w:val="00947A09"/>
    <w:rsid w:val="00951A79"/>
    <w:rsid w:val="009540AF"/>
    <w:rsid w:val="00955202"/>
    <w:rsid w:val="009566A8"/>
    <w:rsid w:val="00957A3C"/>
    <w:rsid w:val="00957C46"/>
    <w:rsid w:val="00960330"/>
    <w:rsid w:val="00963DE8"/>
    <w:rsid w:val="00963FFF"/>
    <w:rsid w:val="00965144"/>
    <w:rsid w:val="0096663A"/>
    <w:rsid w:val="00971C7C"/>
    <w:rsid w:val="00972074"/>
    <w:rsid w:val="00973F39"/>
    <w:rsid w:val="009763F5"/>
    <w:rsid w:val="009800C3"/>
    <w:rsid w:val="00980D4C"/>
    <w:rsid w:val="00984793"/>
    <w:rsid w:val="00990A40"/>
    <w:rsid w:val="00990B0B"/>
    <w:rsid w:val="009956B0"/>
    <w:rsid w:val="00995CA7"/>
    <w:rsid w:val="0099653C"/>
    <w:rsid w:val="009A0B85"/>
    <w:rsid w:val="009A216D"/>
    <w:rsid w:val="009A3EE8"/>
    <w:rsid w:val="009A4BDA"/>
    <w:rsid w:val="009B0406"/>
    <w:rsid w:val="009B5E11"/>
    <w:rsid w:val="009B7C2F"/>
    <w:rsid w:val="009C022A"/>
    <w:rsid w:val="009C329D"/>
    <w:rsid w:val="009C34C0"/>
    <w:rsid w:val="009D01DD"/>
    <w:rsid w:val="009D06D7"/>
    <w:rsid w:val="009D3A0D"/>
    <w:rsid w:val="009D3ADC"/>
    <w:rsid w:val="009D4E1D"/>
    <w:rsid w:val="009D5B54"/>
    <w:rsid w:val="009D7D34"/>
    <w:rsid w:val="009E1621"/>
    <w:rsid w:val="009E2A25"/>
    <w:rsid w:val="009E2BC5"/>
    <w:rsid w:val="009E353E"/>
    <w:rsid w:val="009E3F92"/>
    <w:rsid w:val="009E40BA"/>
    <w:rsid w:val="009E5AFE"/>
    <w:rsid w:val="009E6AE1"/>
    <w:rsid w:val="009E7197"/>
    <w:rsid w:val="009F0378"/>
    <w:rsid w:val="009F2299"/>
    <w:rsid w:val="009F2EBA"/>
    <w:rsid w:val="009F45B7"/>
    <w:rsid w:val="009F5299"/>
    <w:rsid w:val="009F5661"/>
    <w:rsid w:val="009F5EDD"/>
    <w:rsid w:val="009F764A"/>
    <w:rsid w:val="009F7892"/>
    <w:rsid w:val="00A007E7"/>
    <w:rsid w:val="00A033EE"/>
    <w:rsid w:val="00A03780"/>
    <w:rsid w:val="00A06AD7"/>
    <w:rsid w:val="00A10A07"/>
    <w:rsid w:val="00A125F0"/>
    <w:rsid w:val="00A12C92"/>
    <w:rsid w:val="00A13AE3"/>
    <w:rsid w:val="00A1530E"/>
    <w:rsid w:val="00A2277F"/>
    <w:rsid w:val="00A2404D"/>
    <w:rsid w:val="00A266E9"/>
    <w:rsid w:val="00A26AFE"/>
    <w:rsid w:val="00A30466"/>
    <w:rsid w:val="00A30988"/>
    <w:rsid w:val="00A3152E"/>
    <w:rsid w:val="00A358CC"/>
    <w:rsid w:val="00A40583"/>
    <w:rsid w:val="00A43EAD"/>
    <w:rsid w:val="00A44019"/>
    <w:rsid w:val="00A454F6"/>
    <w:rsid w:val="00A46415"/>
    <w:rsid w:val="00A4675A"/>
    <w:rsid w:val="00A5020A"/>
    <w:rsid w:val="00A51622"/>
    <w:rsid w:val="00A53FB2"/>
    <w:rsid w:val="00A57F4A"/>
    <w:rsid w:val="00A62BDB"/>
    <w:rsid w:val="00A64438"/>
    <w:rsid w:val="00A665F1"/>
    <w:rsid w:val="00A74FCA"/>
    <w:rsid w:val="00A75B83"/>
    <w:rsid w:val="00A76F19"/>
    <w:rsid w:val="00A7772C"/>
    <w:rsid w:val="00A818DA"/>
    <w:rsid w:val="00A81D67"/>
    <w:rsid w:val="00A8668D"/>
    <w:rsid w:val="00A9156C"/>
    <w:rsid w:val="00A9180A"/>
    <w:rsid w:val="00A92168"/>
    <w:rsid w:val="00A94163"/>
    <w:rsid w:val="00A95DB8"/>
    <w:rsid w:val="00A961D2"/>
    <w:rsid w:val="00AA2609"/>
    <w:rsid w:val="00AA2706"/>
    <w:rsid w:val="00AA4E4A"/>
    <w:rsid w:val="00AA7DB6"/>
    <w:rsid w:val="00AB0776"/>
    <w:rsid w:val="00AB095F"/>
    <w:rsid w:val="00AB0E23"/>
    <w:rsid w:val="00AB322D"/>
    <w:rsid w:val="00AB588D"/>
    <w:rsid w:val="00AB64F7"/>
    <w:rsid w:val="00AC0C8D"/>
    <w:rsid w:val="00AC0E25"/>
    <w:rsid w:val="00AC0E34"/>
    <w:rsid w:val="00AC4CA2"/>
    <w:rsid w:val="00AC566D"/>
    <w:rsid w:val="00AC6BC7"/>
    <w:rsid w:val="00AC77C3"/>
    <w:rsid w:val="00AD080F"/>
    <w:rsid w:val="00AD3627"/>
    <w:rsid w:val="00AE14C1"/>
    <w:rsid w:val="00AE5554"/>
    <w:rsid w:val="00AE6A1E"/>
    <w:rsid w:val="00AE79F0"/>
    <w:rsid w:val="00AE7CBB"/>
    <w:rsid w:val="00AE7E0B"/>
    <w:rsid w:val="00AF2B45"/>
    <w:rsid w:val="00AF3DE1"/>
    <w:rsid w:val="00AF6754"/>
    <w:rsid w:val="00AF6B18"/>
    <w:rsid w:val="00B0087B"/>
    <w:rsid w:val="00B00B23"/>
    <w:rsid w:val="00B00BE5"/>
    <w:rsid w:val="00B077C5"/>
    <w:rsid w:val="00B10E24"/>
    <w:rsid w:val="00B11509"/>
    <w:rsid w:val="00B11573"/>
    <w:rsid w:val="00B13667"/>
    <w:rsid w:val="00B17323"/>
    <w:rsid w:val="00B17355"/>
    <w:rsid w:val="00B17EB8"/>
    <w:rsid w:val="00B20DFA"/>
    <w:rsid w:val="00B24CE4"/>
    <w:rsid w:val="00B25405"/>
    <w:rsid w:val="00B25948"/>
    <w:rsid w:val="00B27063"/>
    <w:rsid w:val="00B27C61"/>
    <w:rsid w:val="00B32000"/>
    <w:rsid w:val="00B3322D"/>
    <w:rsid w:val="00B339AC"/>
    <w:rsid w:val="00B34253"/>
    <w:rsid w:val="00B34490"/>
    <w:rsid w:val="00B354F8"/>
    <w:rsid w:val="00B36402"/>
    <w:rsid w:val="00B415F3"/>
    <w:rsid w:val="00B42597"/>
    <w:rsid w:val="00B434D6"/>
    <w:rsid w:val="00B44244"/>
    <w:rsid w:val="00B449BC"/>
    <w:rsid w:val="00B51009"/>
    <w:rsid w:val="00B53216"/>
    <w:rsid w:val="00B55083"/>
    <w:rsid w:val="00B562D6"/>
    <w:rsid w:val="00B5657A"/>
    <w:rsid w:val="00B60155"/>
    <w:rsid w:val="00B607F3"/>
    <w:rsid w:val="00B61F65"/>
    <w:rsid w:val="00B67B23"/>
    <w:rsid w:val="00B72EFE"/>
    <w:rsid w:val="00B736A4"/>
    <w:rsid w:val="00B76510"/>
    <w:rsid w:val="00B8061F"/>
    <w:rsid w:val="00B82D77"/>
    <w:rsid w:val="00B8348D"/>
    <w:rsid w:val="00B8432F"/>
    <w:rsid w:val="00B86D7F"/>
    <w:rsid w:val="00B9219E"/>
    <w:rsid w:val="00B93A55"/>
    <w:rsid w:val="00B942C2"/>
    <w:rsid w:val="00B9553B"/>
    <w:rsid w:val="00B95FE2"/>
    <w:rsid w:val="00B9753B"/>
    <w:rsid w:val="00BA0F1D"/>
    <w:rsid w:val="00BA218D"/>
    <w:rsid w:val="00BA2481"/>
    <w:rsid w:val="00BA26A3"/>
    <w:rsid w:val="00BA2B25"/>
    <w:rsid w:val="00BA51F6"/>
    <w:rsid w:val="00BA69EB"/>
    <w:rsid w:val="00BB0D15"/>
    <w:rsid w:val="00BB1A0C"/>
    <w:rsid w:val="00BB2F27"/>
    <w:rsid w:val="00BB6F4D"/>
    <w:rsid w:val="00BB7938"/>
    <w:rsid w:val="00BC34DF"/>
    <w:rsid w:val="00BC3B5D"/>
    <w:rsid w:val="00BC3CCC"/>
    <w:rsid w:val="00BC5973"/>
    <w:rsid w:val="00BD0FA1"/>
    <w:rsid w:val="00BD5A21"/>
    <w:rsid w:val="00BE2BF4"/>
    <w:rsid w:val="00BE5336"/>
    <w:rsid w:val="00BE7D94"/>
    <w:rsid w:val="00BF32B7"/>
    <w:rsid w:val="00BF4DE6"/>
    <w:rsid w:val="00BF6035"/>
    <w:rsid w:val="00BF6FB3"/>
    <w:rsid w:val="00C04958"/>
    <w:rsid w:val="00C07B1C"/>
    <w:rsid w:val="00C1140A"/>
    <w:rsid w:val="00C11B41"/>
    <w:rsid w:val="00C12352"/>
    <w:rsid w:val="00C137AA"/>
    <w:rsid w:val="00C14197"/>
    <w:rsid w:val="00C22066"/>
    <w:rsid w:val="00C245BD"/>
    <w:rsid w:val="00C25E93"/>
    <w:rsid w:val="00C2690F"/>
    <w:rsid w:val="00C30853"/>
    <w:rsid w:val="00C36388"/>
    <w:rsid w:val="00C4069D"/>
    <w:rsid w:val="00C45188"/>
    <w:rsid w:val="00C513EC"/>
    <w:rsid w:val="00C52AB9"/>
    <w:rsid w:val="00C52F07"/>
    <w:rsid w:val="00C56270"/>
    <w:rsid w:val="00C579D8"/>
    <w:rsid w:val="00C57D60"/>
    <w:rsid w:val="00C61B80"/>
    <w:rsid w:val="00C6329A"/>
    <w:rsid w:val="00C65A44"/>
    <w:rsid w:val="00C66101"/>
    <w:rsid w:val="00C67978"/>
    <w:rsid w:val="00C75E37"/>
    <w:rsid w:val="00C76390"/>
    <w:rsid w:val="00C82EA7"/>
    <w:rsid w:val="00C844AD"/>
    <w:rsid w:val="00C84A98"/>
    <w:rsid w:val="00C8653F"/>
    <w:rsid w:val="00C93ABD"/>
    <w:rsid w:val="00C9534F"/>
    <w:rsid w:val="00CA028D"/>
    <w:rsid w:val="00CA117D"/>
    <w:rsid w:val="00CA4B5B"/>
    <w:rsid w:val="00CA6BC6"/>
    <w:rsid w:val="00CB0A91"/>
    <w:rsid w:val="00CB0DE5"/>
    <w:rsid w:val="00CB6423"/>
    <w:rsid w:val="00CB724F"/>
    <w:rsid w:val="00CB78C9"/>
    <w:rsid w:val="00CC26CF"/>
    <w:rsid w:val="00CC534D"/>
    <w:rsid w:val="00CC6FD2"/>
    <w:rsid w:val="00CD0126"/>
    <w:rsid w:val="00CD057C"/>
    <w:rsid w:val="00CD08A9"/>
    <w:rsid w:val="00CD6685"/>
    <w:rsid w:val="00CD701B"/>
    <w:rsid w:val="00CD719B"/>
    <w:rsid w:val="00CD7854"/>
    <w:rsid w:val="00CE05AC"/>
    <w:rsid w:val="00CE0722"/>
    <w:rsid w:val="00CE1889"/>
    <w:rsid w:val="00CE4D07"/>
    <w:rsid w:val="00CF368D"/>
    <w:rsid w:val="00CF72D9"/>
    <w:rsid w:val="00D00D46"/>
    <w:rsid w:val="00D03384"/>
    <w:rsid w:val="00D03FC2"/>
    <w:rsid w:val="00D06093"/>
    <w:rsid w:val="00D06705"/>
    <w:rsid w:val="00D06CF0"/>
    <w:rsid w:val="00D06D24"/>
    <w:rsid w:val="00D114BC"/>
    <w:rsid w:val="00D12260"/>
    <w:rsid w:val="00D127E4"/>
    <w:rsid w:val="00D165D3"/>
    <w:rsid w:val="00D174BC"/>
    <w:rsid w:val="00D177D4"/>
    <w:rsid w:val="00D17E99"/>
    <w:rsid w:val="00D21D03"/>
    <w:rsid w:val="00D2205C"/>
    <w:rsid w:val="00D22C51"/>
    <w:rsid w:val="00D26D05"/>
    <w:rsid w:val="00D31FBD"/>
    <w:rsid w:val="00D32817"/>
    <w:rsid w:val="00D3673E"/>
    <w:rsid w:val="00D36ECC"/>
    <w:rsid w:val="00D40982"/>
    <w:rsid w:val="00D4163C"/>
    <w:rsid w:val="00D41DAD"/>
    <w:rsid w:val="00D4257C"/>
    <w:rsid w:val="00D42673"/>
    <w:rsid w:val="00D42CAC"/>
    <w:rsid w:val="00D438F8"/>
    <w:rsid w:val="00D43B7E"/>
    <w:rsid w:val="00D44372"/>
    <w:rsid w:val="00D447B6"/>
    <w:rsid w:val="00D447CF"/>
    <w:rsid w:val="00D46294"/>
    <w:rsid w:val="00D46C55"/>
    <w:rsid w:val="00D47008"/>
    <w:rsid w:val="00D4717A"/>
    <w:rsid w:val="00D476BD"/>
    <w:rsid w:val="00D51F38"/>
    <w:rsid w:val="00D55D9C"/>
    <w:rsid w:val="00D5701C"/>
    <w:rsid w:val="00D61477"/>
    <w:rsid w:val="00D639FD"/>
    <w:rsid w:val="00D661E7"/>
    <w:rsid w:val="00D7008D"/>
    <w:rsid w:val="00D711B2"/>
    <w:rsid w:val="00D755DF"/>
    <w:rsid w:val="00D905AD"/>
    <w:rsid w:val="00D90761"/>
    <w:rsid w:val="00D91003"/>
    <w:rsid w:val="00D917C7"/>
    <w:rsid w:val="00D95BB0"/>
    <w:rsid w:val="00DA2BDB"/>
    <w:rsid w:val="00DA3C5A"/>
    <w:rsid w:val="00DA45B6"/>
    <w:rsid w:val="00DA7DE1"/>
    <w:rsid w:val="00DB0FA7"/>
    <w:rsid w:val="00DB1D5F"/>
    <w:rsid w:val="00DB5711"/>
    <w:rsid w:val="00DB5973"/>
    <w:rsid w:val="00DB730A"/>
    <w:rsid w:val="00DB736A"/>
    <w:rsid w:val="00DC2B82"/>
    <w:rsid w:val="00DC6A9E"/>
    <w:rsid w:val="00DD0763"/>
    <w:rsid w:val="00DD0F9E"/>
    <w:rsid w:val="00DD1AC1"/>
    <w:rsid w:val="00DD290D"/>
    <w:rsid w:val="00DD6CCF"/>
    <w:rsid w:val="00DD7062"/>
    <w:rsid w:val="00DD7E95"/>
    <w:rsid w:val="00DE147F"/>
    <w:rsid w:val="00DE3EA4"/>
    <w:rsid w:val="00DE6759"/>
    <w:rsid w:val="00DF051B"/>
    <w:rsid w:val="00DF1513"/>
    <w:rsid w:val="00DF21AE"/>
    <w:rsid w:val="00DF3B9C"/>
    <w:rsid w:val="00DF79B2"/>
    <w:rsid w:val="00E0047D"/>
    <w:rsid w:val="00E00AB8"/>
    <w:rsid w:val="00E01823"/>
    <w:rsid w:val="00E026FA"/>
    <w:rsid w:val="00E02D95"/>
    <w:rsid w:val="00E066B6"/>
    <w:rsid w:val="00E07611"/>
    <w:rsid w:val="00E11252"/>
    <w:rsid w:val="00E12F5D"/>
    <w:rsid w:val="00E1502D"/>
    <w:rsid w:val="00E1539E"/>
    <w:rsid w:val="00E23406"/>
    <w:rsid w:val="00E27520"/>
    <w:rsid w:val="00E27CF5"/>
    <w:rsid w:val="00E27D59"/>
    <w:rsid w:val="00E326A0"/>
    <w:rsid w:val="00E33CFE"/>
    <w:rsid w:val="00E342D1"/>
    <w:rsid w:val="00E352CF"/>
    <w:rsid w:val="00E36671"/>
    <w:rsid w:val="00E45DB0"/>
    <w:rsid w:val="00E50901"/>
    <w:rsid w:val="00E51A1B"/>
    <w:rsid w:val="00E51B4C"/>
    <w:rsid w:val="00E55655"/>
    <w:rsid w:val="00E57598"/>
    <w:rsid w:val="00E61D79"/>
    <w:rsid w:val="00E72A86"/>
    <w:rsid w:val="00E750B6"/>
    <w:rsid w:val="00E75861"/>
    <w:rsid w:val="00E77777"/>
    <w:rsid w:val="00E80D34"/>
    <w:rsid w:val="00E833AD"/>
    <w:rsid w:val="00E840A7"/>
    <w:rsid w:val="00E85E21"/>
    <w:rsid w:val="00E86C2D"/>
    <w:rsid w:val="00E86C8A"/>
    <w:rsid w:val="00E9074F"/>
    <w:rsid w:val="00E91420"/>
    <w:rsid w:val="00E916E8"/>
    <w:rsid w:val="00E91923"/>
    <w:rsid w:val="00E9277B"/>
    <w:rsid w:val="00E93BFC"/>
    <w:rsid w:val="00E95758"/>
    <w:rsid w:val="00EA2B15"/>
    <w:rsid w:val="00EA2FA9"/>
    <w:rsid w:val="00EA4084"/>
    <w:rsid w:val="00EA4780"/>
    <w:rsid w:val="00EA593A"/>
    <w:rsid w:val="00EA69D3"/>
    <w:rsid w:val="00EB2324"/>
    <w:rsid w:val="00EB6645"/>
    <w:rsid w:val="00EB7D3A"/>
    <w:rsid w:val="00EC04C2"/>
    <w:rsid w:val="00EC2480"/>
    <w:rsid w:val="00EC2A18"/>
    <w:rsid w:val="00EC396C"/>
    <w:rsid w:val="00EC41BE"/>
    <w:rsid w:val="00EC49F1"/>
    <w:rsid w:val="00ED0C86"/>
    <w:rsid w:val="00ED1949"/>
    <w:rsid w:val="00ED19C6"/>
    <w:rsid w:val="00ED2606"/>
    <w:rsid w:val="00ED40B8"/>
    <w:rsid w:val="00ED44DF"/>
    <w:rsid w:val="00ED751B"/>
    <w:rsid w:val="00EE0137"/>
    <w:rsid w:val="00EE4F65"/>
    <w:rsid w:val="00EF004E"/>
    <w:rsid w:val="00EF3AAD"/>
    <w:rsid w:val="00EF3E62"/>
    <w:rsid w:val="00EF3EA7"/>
    <w:rsid w:val="00EF47E0"/>
    <w:rsid w:val="00EF6AAF"/>
    <w:rsid w:val="00EF739E"/>
    <w:rsid w:val="00F000A8"/>
    <w:rsid w:val="00F003BE"/>
    <w:rsid w:val="00F0229D"/>
    <w:rsid w:val="00F02AB0"/>
    <w:rsid w:val="00F05D53"/>
    <w:rsid w:val="00F060B7"/>
    <w:rsid w:val="00F07864"/>
    <w:rsid w:val="00F11925"/>
    <w:rsid w:val="00F11C82"/>
    <w:rsid w:val="00F12A66"/>
    <w:rsid w:val="00F13B81"/>
    <w:rsid w:val="00F14340"/>
    <w:rsid w:val="00F16065"/>
    <w:rsid w:val="00F17CE3"/>
    <w:rsid w:val="00F201A5"/>
    <w:rsid w:val="00F203C3"/>
    <w:rsid w:val="00F21E0A"/>
    <w:rsid w:val="00F22D71"/>
    <w:rsid w:val="00F23988"/>
    <w:rsid w:val="00F23E25"/>
    <w:rsid w:val="00F26E6A"/>
    <w:rsid w:val="00F315FF"/>
    <w:rsid w:val="00F3317E"/>
    <w:rsid w:val="00F35E64"/>
    <w:rsid w:val="00F372E0"/>
    <w:rsid w:val="00F409D4"/>
    <w:rsid w:val="00F40B0F"/>
    <w:rsid w:val="00F41B2F"/>
    <w:rsid w:val="00F41C3B"/>
    <w:rsid w:val="00F45123"/>
    <w:rsid w:val="00F45995"/>
    <w:rsid w:val="00F51DBE"/>
    <w:rsid w:val="00F51FEA"/>
    <w:rsid w:val="00F5236B"/>
    <w:rsid w:val="00F55D40"/>
    <w:rsid w:val="00F57EAD"/>
    <w:rsid w:val="00F57F02"/>
    <w:rsid w:val="00F62A3C"/>
    <w:rsid w:val="00F63E2D"/>
    <w:rsid w:val="00F66FAF"/>
    <w:rsid w:val="00F67748"/>
    <w:rsid w:val="00F75A43"/>
    <w:rsid w:val="00F75F23"/>
    <w:rsid w:val="00F81CCA"/>
    <w:rsid w:val="00F826F7"/>
    <w:rsid w:val="00F850B0"/>
    <w:rsid w:val="00F8601C"/>
    <w:rsid w:val="00F905EF"/>
    <w:rsid w:val="00F90C15"/>
    <w:rsid w:val="00F97AD2"/>
    <w:rsid w:val="00FA3275"/>
    <w:rsid w:val="00FA3E84"/>
    <w:rsid w:val="00FA4259"/>
    <w:rsid w:val="00FA6D3D"/>
    <w:rsid w:val="00FB637E"/>
    <w:rsid w:val="00FC0CBA"/>
    <w:rsid w:val="00FC0EF9"/>
    <w:rsid w:val="00FC1751"/>
    <w:rsid w:val="00FC406E"/>
    <w:rsid w:val="00FC5FF8"/>
    <w:rsid w:val="00FD22F4"/>
    <w:rsid w:val="00FD2474"/>
    <w:rsid w:val="00FD435A"/>
    <w:rsid w:val="00FD438D"/>
    <w:rsid w:val="00FD4D61"/>
    <w:rsid w:val="00FD567A"/>
    <w:rsid w:val="00FE3B5C"/>
    <w:rsid w:val="00FE420F"/>
    <w:rsid w:val="00FE460A"/>
    <w:rsid w:val="00FE4836"/>
    <w:rsid w:val="00FF276F"/>
    <w:rsid w:val="00FF465D"/>
    <w:rsid w:val="00FF4ADB"/>
    <w:rsid w:val="00FF6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D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ystyle112">
    <w:name w:val="mystyle112"/>
    <w:basedOn w:val="a0"/>
    <w:rsid w:val="00F62A3C"/>
    <w:rPr>
      <w:b w:val="0"/>
      <w:bCs w:val="0"/>
      <w:color w:val="333333"/>
      <w:sz w:val="18"/>
      <w:szCs w:val="18"/>
    </w:rPr>
  </w:style>
  <w:style w:type="paragraph" w:styleId="2">
    <w:name w:val="Body Text Indent 2"/>
    <w:basedOn w:val="a"/>
    <w:rsid w:val="008617BB"/>
    <w:pPr>
      <w:spacing w:line="360" w:lineRule="auto"/>
      <w:ind w:firstLineChars="200" w:firstLine="480"/>
    </w:pPr>
    <w:rPr>
      <w:sz w:val="24"/>
    </w:rPr>
  </w:style>
  <w:style w:type="paragraph" w:styleId="a3">
    <w:name w:val="Normal (Web)"/>
    <w:basedOn w:val="a"/>
    <w:rsid w:val="00547642"/>
    <w:pPr>
      <w:widowControl/>
      <w:spacing w:before="100" w:beforeAutospacing="1" w:after="100" w:afterAutospacing="1"/>
      <w:jc w:val="left"/>
    </w:pPr>
    <w:rPr>
      <w:rFonts w:ascii="宋体" w:hAnsi="宋体"/>
      <w:kern w:val="0"/>
      <w:sz w:val="24"/>
    </w:rPr>
  </w:style>
  <w:style w:type="paragraph" w:styleId="a4">
    <w:name w:val="Body Text Indent"/>
    <w:basedOn w:val="a"/>
    <w:rsid w:val="00547642"/>
    <w:pPr>
      <w:spacing w:after="120"/>
      <w:ind w:leftChars="200" w:left="420"/>
    </w:pPr>
  </w:style>
  <w:style w:type="character" w:styleId="a5">
    <w:name w:val="Hyperlink"/>
    <w:basedOn w:val="a0"/>
    <w:rsid w:val="009A4BDA"/>
    <w:rPr>
      <w:color w:val="0000FF"/>
      <w:u w:val="single"/>
    </w:rPr>
  </w:style>
  <w:style w:type="paragraph" w:styleId="a6">
    <w:name w:val="header"/>
    <w:basedOn w:val="a"/>
    <w:link w:val="Char"/>
    <w:rsid w:val="00D41D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41DAD"/>
    <w:rPr>
      <w:kern w:val="2"/>
      <w:sz w:val="18"/>
      <w:szCs w:val="18"/>
    </w:rPr>
  </w:style>
  <w:style w:type="paragraph" w:styleId="a7">
    <w:name w:val="footer"/>
    <w:basedOn w:val="a"/>
    <w:link w:val="Char0"/>
    <w:rsid w:val="00D41DAD"/>
    <w:pPr>
      <w:tabs>
        <w:tab w:val="center" w:pos="4153"/>
        <w:tab w:val="right" w:pos="8306"/>
      </w:tabs>
      <w:snapToGrid w:val="0"/>
      <w:jc w:val="left"/>
    </w:pPr>
    <w:rPr>
      <w:sz w:val="18"/>
      <w:szCs w:val="18"/>
    </w:rPr>
  </w:style>
  <w:style w:type="character" w:customStyle="1" w:styleId="Char0">
    <w:name w:val="页脚 Char"/>
    <w:basedOn w:val="a0"/>
    <w:link w:val="a7"/>
    <w:rsid w:val="00D41DAD"/>
    <w:rPr>
      <w:kern w:val="2"/>
      <w:sz w:val="18"/>
      <w:szCs w:val="18"/>
    </w:rPr>
  </w:style>
  <w:style w:type="paragraph" w:styleId="a8">
    <w:name w:val="Date"/>
    <w:basedOn w:val="a"/>
    <w:next w:val="a"/>
    <w:link w:val="Char1"/>
    <w:rsid w:val="001F2E14"/>
    <w:pPr>
      <w:ind w:leftChars="2500" w:left="100"/>
    </w:pPr>
  </w:style>
  <w:style w:type="character" w:customStyle="1" w:styleId="Char1">
    <w:name w:val="日期 Char"/>
    <w:basedOn w:val="a0"/>
    <w:link w:val="a8"/>
    <w:rsid w:val="001F2E14"/>
    <w:rPr>
      <w:kern w:val="2"/>
      <w:sz w:val="21"/>
      <w:szCs w:val="24"/>
    </w:rPr>
  </w:style>
  <w:style w:type="paragraph" w:styleId="a9">
    <w:name w:val="Body Text"/>
    <w:basedOn w:val="a"/>
    <w:link w:val="Char2"/>
    <w:rsid w:val="00F40B0F"/>
    <w:pPr>
      <w:spacing w:after="120"/>
    </w:pPr>
  </w:style>
  <w:style w:type="character" w:customStyle="1" w:styleId="Char2">
    <w:name w:val="正文文本 Char"/>
    <w:basedOn w:val="a0"/>
    <w:link w:val="a9"/>
    <w:rsid w:val="00F40B0F"/>
    <w:rPr>
      <w:kern w:val="2"/>
      <w:sz w:val="21"/>
      <w:szCs w:val="24"/>
    </w:rPr>
  </w:style>
</w:styles>
</file>

<file path=word/webSettings.xml><?xml version="1.0" encoding="utf-8"?>
<w:webSettings xmlns:r="http://schemas.openxmlformats.org/officeDocument/2006/relationships" xmlns:w="http://schemas.openxmlformats.org/wordprocessingml/2006/main">
  <w:divs>
    <w:div w:id="91632090">
      <w:bodyDiv w:val="1"/>
      <w:marLeft w:val="0"/>
      <w:marRight w:val="0"/>
      <w:marTop w:val="0"/>
      <w:marBottom w:val="0"/>
      <w:divBdr>
        <w:top w:val="none" w:sz="0" w:space="0" w:color="auto"/>
        <w:left w:val="none" w:sz="0" w:space="0" w:color="auto"/>
        <w:bottom w:val="none" w:sz="0" w:space="0" w:color="auto"/>
        <w:right w:val="none" w:sz="0" w:space="0" w:color="auto"/>
      </w:divBdr>
      <w:divsChild>
        <w:div w:id="77767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267</Words>
  <Characters>1522</Characters>
  <Application>Microsoft Office Word</Application>
  <DocSecurity>0</DocSecurity>
  <Lines>12</Lines>
  <Paragraphs>3</Paragraphs>
  <ScaleCrop>false</ScaleCrop>
  <Company>ctqi</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国家橡胶轮胎质量监督检验中心</dc:title>
  <dc:creator>匿名用户</dc:creator>
  <cp:lastModifiedBy>HNR</cp:lastModifiedBy>
  <cp:revision>10</cp:revision>
  <cp:lastPrinted>2018-04-26T08:43:00Z</cp:lastPrinted>
  <dcterms:created xsi:type="dcterms:W3CDTF">2018-04-26T10:05:00Z</dcterms:created>
  <dcterms:modified xsi:type="dcterms:W3CDTF">2018-05-04T02:38:00Z</dcterms:modified>
</cp:coreProperties>
</file>